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CA" w:rsidRPr="00553EC3" w:rsidRDefault="009F1F54" w:rsidP="00B97DFD">
      <w:pPr>
        <w:bidi/>
        <w:jc w:val="both"/>
        <w:rPr>
          <w:rFonts w:asciiTheme="minorBidi" w:hAnsiTheme="minorBidi"/>
          <w:sz w:val="20"/>
          <w:szCs w:val="20"/>
          <w:rtl/>
          <w:lang w:bidi="ps-AF"/>
        </w:rPr>
      </w:pPr>
      <w:r>
        <w:rPr>
          <w:rFonts w:asciiTheme="minorBidi" w:hAnsiTheme="minorBidi" w:hint="cs"/>
          <w:b/>
          <w:bCs/>
          <w:color w:val="00B0F0"/>
          <w:sz w:val="20"/>
          <w:szCs w:val="20"/>
          <w:rtl/>
          <w:lang w:bidi="ps-AF"/>
        </w:rPr>
        <w:t>دا خپرونه د سرطان ملي انسټیټوټ</w:t>
      </w:r>
      <w:r w:rsidR="00D85062">
        <w:rPr>
          <w:rFonts w:asciiTheme="minorBidi" w:hAnsiTheme="minorBidi" w:hint="cs"/>
          <w:b/>
          <w:bCs/>
          <w:color w:val="00B0F0"/>
          <w:sz w:val="20"/>
          <w:szCs w:val="20"/>
          <w:rtl/>
          <w:lang w:bidi="ps-AF"/>
        </w:rPr>
        <w:t xml:space="preserve"> په مالي مرستې چاپ شوې ده چې </w:t>
      </w:r>
      <w:r w:rsidR="00D85062" w:rsidRPr="00D85062">
        <w:rPr>
          <w:rFonts w:asciiTheme="minorBidi" w:hAnsiTheme="minorBidi"/>
          <w:color w:val="00B0F0"/>
          <w:sz w:val="20"/>
          <w:szCs w:val="20"/>
          <w:lang w:bidi="ps-AF"/>
        </w:rPr>
        <w:t>(IU</w:t>
      </w:r>
      <w:r w:rsidR="0058692C">
        <w:rPr>
          <w:rFonts w:asciiTheme="minorBidi" w:hAnsiTheme="minorBidi"/>
          <w:color w:val="00B0F0"/>
          <w:sz w:val="20"/>
          <w:szCs w:val="20"/>
          <w:lang w:bidi="ps-AF"/>
        </w:rPr>
        <w:t>54</w:t>
      </w:r>
      <w:r w:rsidR="00D85062" w:rsidRPr="00D85062">
        <w:rPr>
          <w:rFonts w:asciiTheme="minorBidi" w:hAnsiTheme="minorBidi"/>
          <w:color w:val="00B0F0"/>
          <w:sz w:val="20"/>
          <w:szCs w:val="20"/>
          <w:lang w:bidi="ps-AF"/>
        </w:rPr>
        <w:t>CA</w:t>
      </w:r>
      <w:r w:rsidR="0058692C">
        <w:rPr>
          <w:rFonts w:asciiTheme="minorBidi" w:hAnsiTheme="minorBidi"/>
          <w:color w:val="00B0F0"/>
          <w:sz w:val="20"/>
          <w:szCs w:val="20"/>
          <w:lang w:bidi="ps-AF"/>
        </w:rPr>
        <w:t>53506</w:t>
      </w:r>
      <w:r w:rsidR="00D85062" w:rsidRPr="00D85062">
        <w:rPr>
          <w:rFonts w:asciiTheme="minorBidi" w:hAnsiTheme="minorBidi"/>
          <w:color w:val="00B0F0"/>
          <w:sz w:val="20"/>
          <w:szCs w:val="20"/>
          <w:lang w:bidi="ps-AF"/>
        </w:rPr>
        <w:t>)</w:t>
      </w:r>
      <w:r w:rsidR="00D85062" w:rsidRPr="00D85062">
        <w:rPr>
          <w:rFonts w:asciiTheme="minorBidi" w:hAnsiTheme="minorBidi" w:hint="cs"/>
          <w:color w:val="00B0F0"/>
          <w:sz w:val="20"/>
          <w:szCs w:val="20"/>
          <w:rtl/>
          <w:lang w:bidi="ps-AF"/>
        </w:rPr>
        <w:t xml:space="preserve"> یې</w:t>
      </w:r>
      <w:r w:rsidR="00D85062">
        <w:rPr>
          <w:rFonts w:ascii="Calibri" w:hAnsi="Calibri" w:hint="cs"/>
          <w:sz w:val="20"/>
          <w:szCs w:val="20"/>
          <w:rtl/>
          <w:lang w:bidi="ps-AF"/>
        </w:rPr>
        <w:t xml:space="preserve"> </w:t>
      </w:r>
      <w:r w:rsidR="00D85062">
        <w:rPr>
          <w:rFonts w:asciiTheme="minorBidi" w:hAnsiTheme="minorBidi" w:hint="cs"/>
          <w:b/>
          <w:bCs/>
          <w:color w:val="00B0F0"/>
          <w:sz w:val="20"/>
          <w:szCs w:val="20"/>
          <w:rtl/>
          <w:lang w:bidi="ps-AF"/>
        </w:rPr>
        <w:t>د مرستې نمبر دی</w:t>
      </w:r>
      <w:r w:rsidR="00D85062" w:rsidRPr="00D85062">
        <w:rPr>
          <w:rFonts w:asciiTheme="minorBidi" w:hAnsiTheme="minorBidi" w:hint="cs"/>
          <w:color w:val="00B0F0"/>
          <w:sz w:val="20"/>
          <w:szCs w:val="20"/>
          <w:rtl/>
          <w:lang w:bidi="ps-AF"/>
        </w:rPr>
        <w:t xml:space="preserve">. </w:t>
      </w:r>
      <w:r w:rsidR="00D85062" w:rsidRPr="00553EC3">
        <w:rPr>
          <w:rFonts w:asciiTheme="minorBidi" w:hAnsiTheme="minorBidi" w:hint="cs"/>
          <w:sz w:val="20"/>
          <w:szCs w:val="20"/>
          <w:rtl/>
          <w:lang w:bidi="ps-AF"/>
        </w:rPr>
        <w:t>ددې خپرونې د ټولو محتویاتو مسوولیت د لیکوالانو په غاړه دی چې هېڅکله د سرطان د ملي انسټیټوټ او یا د روغتیا ملي انسټیټوټ د رسمي نظریاتو څرګندویي نه کوي.</w:t>
      </w:r>
    </w:p>
    <w:p w:rsidR="005919CA" w:rsidRDefault="005919CA">
      <w:pPr>
        <w:rPr>
          <w:rFonts w:asciiTheme="minorBidi" w:hAnsiTheme="minorBidi"/>
          <w:color w:val="00B0F0"/>
          <w:sz w:val="32"/>
          <w:szCs w:val="32"/>
          <w:rtl/>
        </w:rPr>
      </w:pPr>
      <w:bookmarkStart w:id="0" w:name="_GoBack"/>
      <w:bookmarkEnd w:id="0"/>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Default="005919CA">
      <w:pPr>
        <w:rPr>
          <w:rFonts w:asciiTheme="minorBidi" w:hAnsiTheme="minorBidi"/>
          <w:color w:val="00B0F0"/>
          <w:sz w:val="32"/>
          <w:szCs w:val="32"/>
          <w:rtl/>
        </w:rPr>
      </w:pPr>
    </w:p>
    <w:p w:rsidR="005919CA" w:rsidRPr="00A11B45" w:rsidRDefault="00A11B45" w:rsidP="00B81BF5">
      <w:pPr>
        <w:bidi/>
        <w:jc w:val="center"/>
        <w:rPr>
          <w:color w:val="365F91" w:themeColor="accent1" w:themeShade="BF"/>
          <w:sz w:val="28"/>
          <w:szCs w:val="28"/>
          <w:rtl/>
          <w:lang w:bidi="fa-IR"/>
        </w:rPr>
      </w:pPr>
      <w:r w:rsidRPr="00A11B45">
        <w:rPr>
          <w:rFonts w:hint="cs"/>
          <w:b/>
          <w:bCs/>
          <w:color w:val="365F91" w:themeColor="accent1" w:themeShade="BF"/>
          <w:sz w:val="28"/>
          <w:szCs w:val="28"/>
          <w:rtl/>
          <w:lang w:bidi="ps-AF"/>
        </w:rPr>
        <w:lastRenderedPageBreak/>
        <w:t>د غټوکلمو د سرطان سکریننګ یا چاڼ</w:t>
      </w:r>
    </w:p>
    <w:p w:rsidR="005919CA" w:rsidRDefault="00A11B45" w:rsidP="00B81BF5">
      <w:pPr>
        <w:bidi/>
        <w:jc w:val="center"/>
        <w:rPr>
          <w:b/>
          <w:bCs/>
          <w:color w:val="365F91" w:themeColor="accent1" w:themeShade="BF"/>
          <w:rtl/>
          <w:lang w:bidi="fa-IR"/>
        </w:rPr>
      </w:pPr>
      <w:r>
        <w:rPr>
          <w:rFonts w:hint="cs"/>
          <w:color w:val="365F91" w:themeColor="accent1" w:themeShade="BF"/>
          <w:rtl/>
          <w:lang w:bidi="ps-AF"/>
        </w:rPr>
        <w:t xml:space="preserve">ایا </w:t>
      </w:r>
      <w:r w:rsidRPr="00A44D5E">
        <w:rPr>
          <w:rFonts w:asciiTheme="minorBidi" w:hAnsiTheme="minorBidi"/>
          <w:color w:val="365F91" w:themeColor="accent1" w:themeShade="BF"/>
          <w:rtl/>
          <w:lang w:bidi="ps-AF"/>
        </w:rPr>
        <w:t>پوهېد</w:t>
      </w:r>
      <w:r w:rsidR="0098787A">
        <w:rPr>
          <w:rFonts w:hint="cs"/>
          <w:color w:val="365F91" w:themeColor="accent1" w:themeShade="BF"/>
          <w:rtl/>
          <w:lang w:bidi="fa-IR"/>
        </w:rPr>
        <w:t>ل</w:t>
      </w:r>
      <w:r w:rsidR="0098787A">
        <w:rPr>
          <w:rFonts w:hint="cs"/>
          <w:color w:val="365F91" w:themeColor="accent1" w:themeShade="BF"/>
          <w:rtl/>
          <w:lang w:bidi="ps-AF"/>
        </w:rPr>
        <w:t>ۍ</w:t>
      </w:r>
      <w:r>
        <w:rPr>
          <w:rFonts w:hint="cs"/>
          <w:color w:val="365F91" w:themeColor="accent1" w:themeShade="BF"/>
          <w:rtl/>
          <w:lang w:bidi="ps-AF"/>
        </w:rPr>
        <w:t xml:space="preserve"> چې د غټوکلمو سرطان </w:t>
      </w:r>
      <w:r w:rsidRPr="00A11B45">
        <w:rPr>
          <w:rFonts w:hint="cs"/>
          <w:b/>
          <w:bCs/>
          <w:color w:val="365F91" w:themeColor="accent1" w:themeShade="BF"/>
          <w:rtl/>
          <w:lang w:bidi="ps-AF"/>
        </w:rPr>
        <w:t>د مخنیوي، درملنې وړ او پر وړاندې یې مبارزه ممکنه ده</w:t>
      </w:r>
      <w:r w:rsidR="005919CA" w:rsidRPr="00A11B45">
        <w:rPr>
          <w:rFonts w:hint="cs"/>
          <w:b/>
          <w:bCs/>
          <w:color w:val="365F91" w:themeColor="accent1" w:themeShade="BF"/>
          <w:rtl/>
          <w:lang w:bidi="fa-IR"/>
        </w:rPr>
        <w:t>؟</w:t>
      </w:r>
    </w:p>
    <w:p w:rsidR="005919CA" w:rsidRDefault="00A11B45" w:rsidP="00B81BF5">
      <w:pPr>
        <w:bidi/>
        <w:jc w:val="center"/>
        <w:rPr>
          <w:b/>
          <w:bCs/>
          <w:rtl/>
          <w:lang w:bidi="fa-IR"/>
        </w:rPr>
      </w:pPr>
      <w:r>
        <w:rPr>
          <w:rFonts w:hint="cs"/>
          <w:b/>
          <w:bCs/>
          <w:rtl/>
          <w:lang w:bidi="ps-AF"/>
        </w:rPr>
        <w:t>د غټوکلمو سرطان د افریقایي الاصله امریکایانو د مړینې دریم ستر لامل دی</w:t>
      </w:r>
      <w:r w:rsidR="005919CA">
        <w:rPr>
          <w:rFonts w:hint="cs"/>
          <w:b/>
          <w:bCs/>
          <w:rtl/>
          <w:lang w:bidi="fa-IR"/>
        </w:rPr>
        <w:t>؟</w:t>
      </w:r>
    </w:p>
    <w:p w:rsidR="005919CA" w:rsidRDefault="005919CA" w:rsidP="00B81BF5">
      <w:pPr>
        <w:bidi/>
        <w:jc w:val="center"/>
        <w:rPr>
          <w:b/>
          <w:bCs/>
          <w:rtl/>
          <w:lang w:bidi="fa-IR"/>
        </w:rPr>
      </w:pPr>
    </w:p>
    <w:p w:rsidR="005919CA" w:rsidRPr="00294AE3" w:rsidRDefault="005919CA" w:rsidP="00B81BF5">
      <w:pPr>
        <w:bidi/>
        <w:jc w:val="center"/>
        <w:rPr>
          <w:b/>
          <w:bCs/>
          <w:rtl/>
          <w:lang w:bidi="fa-IR"/>
        </w:rPr>
      </w:pPr>
      <w:r>
        <w:rPr>
          <w:rFonts w:hint="cs"/>
          <w:b/>
          <w:bCs/>
          <w:rtl/>
          <w:lang w:bidi="fa-IR"/>
        </w:rPr>
        <w:t xml:space="preserve">" </w:t>
      </w:r>
      <w:r w:rsidR="00A11B45">
        <w:rPr>
          <w:rFonts w:hint="cs"/>
          <w:b/>
          <w:bCs/>
          <w:rtl/>
          <w:lang w:bidi="ps-AF"/>
        </w:rPr>
        <w:t>خو داسې باید نه وي</w:t>
      </w:r>
      <w:r>
        <w:rPr>
          <w:rFonts w:hint="cs"/>
          <w:b/>
          <w:bCs/>
          <w:rtl/>
          <w:lang w:bidi="fa-IR"/>
        </w:rPr>
        <w:t>"</w:t>
      </w:r>
    </w:p>
    <w:p w:rsidR="005919CA" w:rsidRDefault="005919CA">
      <w:pPr>
        <w:rPr>
          <w:rFonts w:asciiTheme="minorBidi" w:hAnsiTheme="minorBidi"/>
          <w:color w:val="00B0F0"/>
          <w:sz w:val="32"/>
          <w:szCs w:val="32"/>
          <w:rtl/>
        </w:rPr>
      </w:pPr>
      <w:r>
        <w:rPr>
          <w:rFonts w:asciiTheme="minorBidi" w:hAnsiTheme="minorBidi"/>
          <w:color w:val="00B0F0"/>
          <w:sz w:val="32"/>
          <w:szCs w:val="32"/>
          <w:rtl/>
        </w:rPr>
        <w:br w:type="page"/>
      </w:r>
    </w:p>
    <w:p w:rsidR="00385589" w:rsidRDefault="00CA5FC0" w:rsidP="00B81BF5">
      <w:pPr>
        <w:tabs>
          <w:tab w:val="right" w:pos="797"/>
        </w:tabs>
        <w:bidi/>
        <w:jc w:val="both"/>
        <w:rPr>
          <w:rtl/>
        </w:rPr>
      </w:pPr>
      <w:r>
        <w:rPr>
          <w:rFonts w:asciiTheme="minorBidi" w:hAnsiTheme="minorBidi" w:hint="cs"/>
          <w:color w:val="00B0F0"/>
          <w:sz w:val="32"/>
          <w:szCs w:val="32"/>
          <w:rtl/>
          <w:lang w:bidi="ps-AF"/>
        </w:rPr>
        <w:lastRenderedPageBreak/>
        <w:t>د غټوکلمود سرطان اعراض څه دي</w:t>
      </w:r>
      <w:r w:rsidR="00385589">
        <w:rPr>
          <w:rFonts w:asciiTheme="minorBidi" w:hAnsiTheme="minorBidi" w:hint="cs"/>
          <w:color w:val="00B0F0"/>
          <w:sz w:val="32"/>
          <w:szCs w:val="32"/>
          <w:rtl/>
        </w:rPr>
        <w:t>؟</w:t>
      </w:r>
      <w:r w:rsidR="00667635">
        <w:tab/>
      </w:r>
      <w:r w:rsidR="00757CA7">
        <w:rPr>
          <w:rFonts w:hint="cs"/>
          <w:rtl/>
          <w:lang w:bidi="ps-AF"/>
        </w:rPr>
        <w:t>د غټو کلمو سرطان</w:t>
      </w:r>
      <w:r w:rsidR="0098787A">
        <w:rPr>
          <w:rFonts w:hint="cs"/>
          <w:rtl/>
          <w:lang w:bidi="ps-AF"/>
        </w:rPr>
        <w:t>،</w:t>
      </w:r>
      <w:r w:rsidR="00757CA7">
        <w:rPr>
          <w:rFonts w:hint="cs"/>
          <w:rtl/>
          <w:lang w:bidi="ps-AF"/>
        </w:rPr>
        <w:t xml:space="preserve"> </w:t>
      </w:r>
      <w:r w:rsidR="00771CEE">
        <w:rPr>
          <w:rFonts w:hint="cs"/>
          <w:rtl/>
          <w:lang w:bidi="ps-AF"/>
        </w:rPr>
        <w:t>سره له دې چې ډېری خلک</w:t>
      </w:r>
      <w:r w:rsidR="00757CA7">
        <w:rPr>
          <w:rFonts w:hint="cs"/>
          <w:rtl/>
          <w:lang w:bidi="ps-AF"/>
        </w:rPr>
        <w:t xml:space="preserve"> پرې اخته کېږي اعراض نه لري </w:t>
      </w:r>
      <w:r w:rsidR="00385589">
        <w:rPr>
          <w:rFonts w:hint="cs"/>
          <w:rtl/>
        </w:rPr>
        <w:t xml:space="preserve">، </w:t>
      </w:r>
      <w:r w:rsidR="00757CA7">
        <w:rPr>
          <w:rFonts w:hint="cs"/>
          <w:rtl/>
          <w:lang w:bidi="ps-AF"/>
        </w:rPr>
        <w:t>خو کېدی شي لاندې اعراض ولري</w:t>
      </w:r>
      <w:r w:rsidR="00385589">
        <w:rPr>
          <w:rFonts w:hint="cs"/>
          <w:rtl/>
        </w:rPr>
        <w:t>:</w:t>
      </w:r>
    </w:p>
    <w:p w:rsidR="00385589" w:rsidRDefault="00757CA7" w:rsidP="00B81BF5">
      <w:pPr>
        <w:pStyle w:val="ListParagraph"/>
        <w:numPr>
          <w:ilvl w:val="0"/>
          <w:numId w:val="5"/>
        </w:numPr>
        <w:tabs>
          <w:tab w:val="right" w:pos="209"/>
        </w:tabs>
        <w:bidi/>
        <w:ind w:hanging="795"/>
        <w:jc w:val="both"/>
      </w:pPr>
      <w:r>
        <w:rPr>
          <w:rFonts w:hint="cs"/>
          <w:rtl/>
          <w:lang w:bidi="ps-AF"/>
        </w:rPr>
        <w:t>په ډکو میتیازو کې د وینې موجودیت</w:t>
      </w:r>
    </w:p>
    <w:p w:rsidR="00385589" w:rsidRDefault="0098787A" w:rsidP="00B81BF5">
      <w:pPr>
        <w:pStyle w:val="ListParagraph"/>
        <w:numPr>
          <w:ilvl w:val="0"/>
          <w:numId w:val="5"/>
        </w:numPr>
        <w:tabs>
          <w:tab w:val="right" w:pos="209"/>
        </w:tabs>
        <w:bidi/>
        <w:ind w:left="209" w:hanging="284"/>
        <w:jc w:val="both"/>
      </w:pPr>
      <w:r>
        <w:rPr>
          <w:rFonts w:hint="cs"/>
          <w:rtl/>
          <w:lang w:bidi="ps-AF"/>
        </w:rPr>
        <w:t>ډېرځله د نس خوږي پېښېدل</w:t>
      </w:r>
      <w:r w:rsidR="00C97A0E">
        <w:rPr>
          <w:rFonts w:hint="cs"/>
          <w:rtl/>
          <w:lang w:bidi="ps-AF"/>
        </w:rPr>
        <w:t xml:space="preserve"> په داسې حال کې چې تاسو یې په علت نه پوهېږﺉ</w:t>
      </w:r>
    </w:p>
    <w:p w:rsidR="000D27CB" w:rsidRDefault="00C97A0E" w:rsidP="00B81BF5">
      <w:pPr>
        <w:pStyle w:val="ListParagraph"/>
        <w:numPr>
          <w:ilvl w:val="0"/>
          <w:numId w:val="5"/>
        </w:numPr>
        <w:tabs>
          <w:tab w:val="right" w:pos="209"/>
        </w:tabs>
        <w:bidi/>
        <w:ind w:left="209" w:hanging="284"/>
        <w:jc w:val="both"/>
      </w:pPr>
      <w:r>
        <w:rPr>
          <w:rFonts w:hint="cs"/>
          <w:rtl/>
          <w:lang w:bidi="ps-AF"/>
        </w:rPr>
        <w:t xml:space="preserve">د ډکومیتیازو په عادت کې بدلون </w:t>
      </w:r>
      <w:r w:rsidR="0098787A">
        <w:rPr>
          <w:rFonts w:hint="cs"/>
          <w:rtl/>
          <w:lang w:bidi="ps-AF"/>
        </w:rPr>
        <w:t>په دې ډول چې</w:t>
      </w:r>
      <w:r>
        <w:rPr>
          <w:rFonts w:hint="cs"/>
          <w:rtl/>
          <w:lang w:bidi="ps-AF"/>
        </w:rPr>
        <w:t xml:space="preserve"> ډکې میتیازې نظر نورمال حالت ته نر</w:t>
      </w:r>
      <w:r w:rsidR="0098787A">
        <w:rPr>
          <w:rFonts w:hint="cs"/>
          <w:rtl/>
          <w:lang w:bidi="ps-AF"/>
        </w:rPr>
        <w:t>ۍ</w:t>
      </w:r>
      <w:r>
        <w:rPr>
          <w:rFonts w:hint="cs"/>
          <w:rtl/>
          <w:lang w:bidi="ps-AF"/>
        </w:rPr>
        <w:t xml:space="preserve"> (باریک) وي</w:t>
      </w:r>
      <w:r w:rsidR="000D27CB">
        <w:rPr>
          <w:rFonts w:hint="cs"/>
          <w:rtl/>
        </w:rPr>
        <w:t xml:space="preserve"> </w:t>
      </w:r>
    </w:p>
    <w:p w:rsidR="0011413D" w:rsidRDefault="00C97A0E" w:rsidP="00B81BF5">
      <w:pPr>
        <w:pStyle w:val="ListParagraph"/>
        <w:numPr>
          <w:ilvl w:val="0"/>
          <w:numId w:val="5"/>
        </w:numPr>
        <w:tabs>
          <w:tab w:val="right" w:pos="209"/>
        </w:tabs>
        <w:bidi/>
        <w:ind w:left="209" w:hanging="284"/>
        <w:jc w:val="both"/>
        <w:rPr>
          <w:rtl/>
        </w:rPr>
      </w:pPr>
      <w:r>
        <w:rPr>
          <w:rFonts w:hint="cs"/>
          <w:rtl/>
          <w:lang w:bidi="ps-AF"/>
        </w:rPr>
        <w:t>د بدن وزن بایلل په داسې حال کې چې تاسو یې په دلیل نه پوهېږﺉ</w:t>
      </w:r>
      <w:r w:rsidR="0011413D">
        <w:rPr>
          <w:rFonts w:hint="cs"/>
          <w:rtl/>
        </w:rPr>
        <w:t>.</w:t>
      </w:r>
    </w:p>
    <w:p w:rsidR="00CC6AAB" w:rsidRDefault="000E18D3" w:rsidP="00B81BF5">
      <w:pPr>
        <w:tabs>
          <w:tab w:val="right" w:pos="797"/>
        </w:tabs>
        <w:bidi/>
        <w:jc w:val="both"/>
        <w:rPr>
          <w:rtl/>
        </w:rPr>
      </w:pPr>
      <w:r>
        <w:rPr>
          <w:rFonts w:hint="cs"/>
          <w:b/>
          <w:bCs/>
          <w:rtl/>
          <w:lang w:bidi="ps-AF"/>
        </w:rPr>
        <w:t xml:space="preserve">ډېرځله پورتني اعراض د سرطان له امله نه وي خو بیا هم </w:t>
      </w:r>
      <w:r w:rsidR="00AA59CD" w:rsidRPr="00AA59CD">
        <w:rPr>
          <w:rFonts w:hint="cs"/>
          <w:b/>
          <w:bCs/>
          <w:rtl/>
        </w:rPr>
        <w:t xml:space="preserve"> هر </w:t>
      </w:r>
      <w:r>
        <w:rPr>
          <w:rFonts w:hint="cs"/>
          <w:b/>
          <w:bCs/>
          <w:rtl/>
          <w:lang w:bidi="ps-AF"/>
        </w:rPr>
        <w:t>څوک چې دا ډول اعراض ولري باید ډاکټر ته ولاړ شي</w:t>
      </w:r>
      <w:r w:rsidR="00FB223C">
        <w:rPr>
          <w:rFonts w:hint="cs"/>
          <w:b/>
          <w:bCs/>
          <w:rtl/>
        </w:rPr>
        <w:t xml:space="preserve"> </w:t>
      </w:r>
      <w:r>
        <w:rPr>
          <w:rFonts w:hint="cs"/>
          <w:rtl/>
          <w:lang w:bidi="ps-AF"/>
        </w:rPr>
        <w:t>ځکه نورې ناروغۍ هم دا ډول اعراض را منځته کولی شي</w:t>
      </w:r>
      <w:r w:rsidR="00FB223C">
        <w:rPr>
          <w:rFonts w:hint="cs"/>
          <w:rtl/>
        </w:rPr>
        <w:t>.</w:t>
      </w:r>
    </w:p>
    <w:p w:rsidR="00166B7B" w:rsidRDefault="00294DB3" w:rsidP="00B81BF5">
      <w:pPr>
        <w:tabs>
          <w:tab w:val="right" w:pos="797"/>
        </w:tabs>
        <w:bidi/>
        <w:jc w:val="both"/>
        <w:rPr>
          <w:rtl/>
        </w:rPr>
      </w:pPr>
      <w:r>
        <w:rPr>
          <w:rFonts w:hint="cs"/>
          <w:color w:val="00B0F0"/>
          <w:rtl/>
          <w:lang w:bidi="ps-AF"/>
        </w:rPr>
        <w:t>معمولاْ سرطان په لومړیو پړاونو کې بې درده وي، نو</w:t>
      </w:r>
      <w:r w:rsidR="00C36110">
        <w:rPr>
          <w:rFonts w:hint="cs"/>
          <w:color w:val="00B0F0"/>
          <w:rtl/>
        </w:rPr>
        <w:t xml:space="preserve"> </w:t>
      </w:r>
      <w:r>
        <w:rPr>
          <w:rFonts w:hint="cs"/>
          <w:color w:val="00B0F0"/>
          <w:rtl/>
          <w:lang w:bidi="ps-AF"/>
        </w:rPr>
        <w:t>لدې امله مخکې له دې چې درد احساس کړﺉ ډاکټر سره وګورﺉ</w:t>
      </w:r>
      <w:r w:rsidR="00C36110">
        <w:rPr>
          <w:rFonts w:hint="cs"/>
          <w:color w:val="00B0F0"/>
          <w:rtl/>
        </w:rPr>
        <w:t>.</w:t>
      </w:r>
      <w:r w:rsidR="00667635">
        <w:tab/>
      </w:r>
      <w:r w:rsidR="00667635">
        <w:tab/>
      </w:r>
      <w:r w:rsidR="00667635">
        <w:tab/>
      </w:r>
      <w:r w:rsidR="00667635">
        <w:tab/>
      </w:r>
      <w:r w:rsidR="00667635">
        <w:tab/>
      </w:r>
      <w:r w:rsidR="00667635">
        <w:tab/>
      </w:r>
      <w:r w:rsidR="00667635">
        <w:tab/>
      </w:r>
      <w:r w:rsidR="0083059E">
        <w:rPr>
          <w:rFonts w:asciiTheme="minorBidi" w:hAnsiTheme="minorBidi" w:hint="cs"/>
          <w:color w:val="0070C0"/>
          <w:sz w:val="32"/>
          <w:szCs w:val="32"/>
          <w:rtl/>
          <w:lang w:bidi="ps-AF"/>
        </w:rPr>
        <w:t>څوک د غټوکلمو سرطان له ګواښ سره مخ دي</w:t>
      </w:r>
      <w:r w:rsidR="004344D6" w:rsidRPr="00166B7B">
        <w:rPr>
          <w:rFonts w:asciiTheme="minorBidi" w:hAnsiTheme="minorBidi" w:hint="cs"/>
          <w:color w:val="0070C0"/>
          <w:sz w:val="32"/>
          <w:szCs w:val="32"/>
          <w:rtl/>
        </w:rPr>
        <w:t>؟</w:t>
      </w:r>
      <w:r w:rsidR="00667635">
        <w:tab/>
      </w:r>
      <w:r w:rsidR="00667635">
        <w:tab/>
      </w:r>
      <w:r w:rsidR="00667635">
        <w:tab/>
      </w:r>
      <w:r w:rsidR="00667635">
        <w:tab/>
      </w:r>
    </w:p>
    <w:p w:rsidR="005D0BD0" w:rsidRDefault="00A0572F" w:rsidP="00B81BF5">
      <w:pPr>
        <w:tabs>
          <w:tab w:val="right" w:pos="797"/>
        </w:tabs>
        <w:bidi/>
        <w:spacing w:after="0"/>
        <w:jc w:val="both"/>
        <w:rPr>
          <w:lang w:bidi="fa-IR"/>
        </w:rPr>
      </w:pPr>
      <w:r>
        <w:rPr>
          <w:rFonts w:hint="cs"/>
          <w:rtl/>
          <w:lang w:bidi="ps-AF"/>
        </w:rPr>
        <w:t>څېړنو ښودلې ده هغه کسان چې د ګواښ (خطر) لاندیني فکټورونه ولري د غټو کلمو په سرطان د اخته کېدو امکان یې نظر نورو خلکو ته ډېر دی</w:t>
      </w:r>
      <w:r w:rsidR="00C2395E">
        <w:rPr>
          <w:rFonts w:hint="cs"/>
          <w:rtl/>
          <w:lang w:bidi="ps-AF"/>
        </w:rPr>
        <w:t>:</w:t>
      </w:r>
      <w:r w:rsidR="00667635">
        <w:tab/>
      </w:r>
      <w:r w:rsidR="00667635">
        <w:tab/>
      </w:r>
      <w:r w:rsidR="00667635">
        <w:tab/>
      </w:r>
    </w:p>
    <w:p w:rsidR="00A81841" w:rsidRDefault="005D0BD0" w:rsidP="00B81BF5">
      <w:pPr>
        <w:pStyle w:val="ListParagraph"/>
        <w:numPr>
          <w:ilvl w:val="0"/>
          <w:numId w:val="5"/>
        </w:numPr>
        <w:tabs>
          <w:tab w:val="right" w:pos="209"/>
        </w:tabs>
        <w:bidi/>
        <w:spacing w:after="0"/>
        <w:ind w:left="209" w:hanging="284"/>
        <w:jc w:val="both"/>
        <w:rPr>
          <w:lang w:bidi="fa-IR"/>
        </w:rPr>
      </w:pPr>
      <w:r>
        <w:rPr>
          <w:rFonts w:hint="cs"/>
          <w:b/>
          <w:bCs/>
          <w:rtl/>
        </w:rPr>
        <w:t xml:space="preserve">عمر: </w:t>
      </w:r>
      <w:r w:rsidR="002C6B82">
        <w:rPr>
          <w:rFonts w:hint="cs"/>
          <w:rtl/>
          <w:lang w:bidi="ps-AF"/>
        </w:rPr>
        <w:t>د غټوکلمو د سرطان له ۹۰</w:t>
      </w:r>
      <w:r w:rsidR="0003512D">
        <w:rPr>
          <w:rFonts w:hint="cs"/>
          <w:rtl/>
          <w:lang w:bidi="ps-AF"/>
        </w:rPr>
        <w:t xml:space="preserve"> سلنې</w:t>
      </w:r>
      <w:r w:rsidR="002C6B82">
        <w:rPr>
          <w:rFonts w:hint="cs"/>
          <w:rtl/>
          <w:lang w:bidi="ps-AF"/>
        </w:rPr>
        <w:t xml:space="preserve"> څخه ډېرې پېښې په هغو کسانو کې را منځته کېږي چې عمر یې له ۵۰ کلونو څخه ډېر وي.</w:t>
      </w:r>
      <w:r w:rsidR="00667635">
        <w:tab/>
      </w:r>
    </w:p>
    <w:p w:rsidR="00B508D6" w:rsidRDefault="002C6B82" w:rsidP="00B81BF5">
      <w:pPr>
        <w:pStyle w:val="ListParagraph"/>
        <w:numPr>
          <w:ilvl w:val="0"/>
          <w:numId w:val="5"/>
        </w:numPr>
        <w:tabs>
          <w:tab w:val="right" w:pos="209"/>
        </w:tabs>
        <w:bidi/>
        <w:ind w:left="209" w:hanging="284"/>
        <w:jc w:val="both"/>
        <w:rPr>
          <w:lang w:bidi="fa-IR"/>
        </w:rPr>
      </w:pPr>
      <w:r>
        <w:rPr>
          <w:rFonts w:hint="cs"/>
          <w:b/>
          <w:bCs/>
          <w:rtl/>
          <w:lang w:bidi="ps-AF"/>
        </w:rPr>
        <w:t>کورنۍ یا شخصی تاریخچه</w:t>
      </w:r>
      <w:r w:rsidR="00CA5DFF">
        <w:rPr>
          <w:rFonts w:hint="cs"/>
          <w:b/>
          <w:bCs/>
          <w:rtl/>
        </w:rPr>
        <w:t xml:space="preserve"> </w:t>
      </w:r>
      <w:r>
        <w:rPr>
          <w:rFonts w:hint="cs"/>
          <w:rtl/>
          <w:lang w:bidi="ps-AF"/>
        </w:rPr>
        <w:t>څوک چې د غټوکلمو د سرطان، پولیپ</w:t>
      </w:r>
      <w:r w:rsidR="00CA5DFF">
        <w:rPr>
          <w:rFonts w:hint="cs"/>
          <w:rtl/>
        </w:rPr>
        <w:t xml:space="preserve"> یا </w:t>
      </w:r>
      <w:r>
        <w:rPr>
          <w:rFonts w:hint="cs"/>
          <w:rtl/>
          <w:lang w:bidi="ps-AF"/>
        </w:rPr>
        <w:t>د کلمو د مزمنو التهابي ناروغ</w:t>
      </w:r>
      <w:r w:rsidR="0003512D">
        <w:rPr>
          <w:rFonts w:hint="cs"/>
          <w:rtl/>
          <w:lang w:bidi="ps-AF"/>
        </w:rPr>
        <w:t>یو</w:t>
      </w:r>
      <w:r w:rsidR="00CA5DFF">
        <w:rPr>
          <w:rFonts w:hint="cs"/>
          <w:rtl/>
        </w:rPr>
        <w:t xml:space="preserve"> (</w:t>
      </w:r>
      <w:r>
        <w:rPr>
          <w:rFonts w:hint="cs"/>
          <w:rtl/>
          <w:lang w:bidi="ps-AF"/>
        </w:rPr>
        <w:t>د</w:t>
      </w:r>
      <w:r w:rsidR="00CA5DFF">
        <w:rPr>
          <w:rFonts w:hint="cs"/>
          <w:rtl/>
        </w:rPr>
        <w:t xml:space="preserve"> کرون </w:t>
      </w:r>
      <w:r>
        <w:rPr>
          <w:rFonts w:hint="cs"/>
          <w:rtl/>
          <w:lang w:bidi="ps-AF"/>
        </w:rPr>
        <w:t xml:space="preserve">ناروغي </w:t>
      </w:r>
      <w:r w:rsidR="00CA5DFF">
        <w:rPr>
          <w:rFonts w:hint="cs"/>
          <w:rtl/>
        </w:rPr>
        <w:t xml:space="preserve">یا </w:t>
      </w:r>
      <w:r>
        <w:rPr>
          <w:rFonts w:hint="cs"/>
          <w:rtl/>
          <w:lang w:bidi="ps-AF"/>
        </w:rPr>
        <w:t>دغټوکلمو التهابي تقرحي ناروغي</w:t>
      </w:r>
      <w:r w:rsidR="00CA5DFF">
        <w:rPr>
          <w:rStyle w:val="FootnoteReference"/>
          <w:rtl/>
        </w:rPr>
        <w:footnoteReference w:id="1"/>
      </w:r>
      <w:r w:rsidR="00CA5DFF">
        <w:rPr>
          <w:rFonts w:hint="cs"/>
          <w:rtl/>
        </w:rPr>
        <w:t>)</w:t>
      </w:r>
      <w:r>
        <w:rPr>
          <w:rFonts w:hint="cs"/>
          <w:rtl/>
          <w:lang w:bidi="ps-AF"/>
        </w:rPr>
        <w:t xml:space="preserve"> کورنۍ یا شخصي تاریخچه ولري</w:t>
      </w:r>
    </w:p>
    <w:p w:rsidR="00A85DA3" w:rsidRDefault="00B508D6" w:rsidP="00B81BF5">
      <w:pPr>
        <w:pStyle w:val="ListParagraph"/>
        <w:numPr>
          <w:ilvl w:val="0"/>
          <w:numId w:val="5"/>
        </w:numPr>
        <w:tabs>
          <w:tab w:val="right" w:pos="209"/>
        </w:tabs>
        <w:bidi/>
        <w:ind w:left="209" w:hanging="284"/>
        <w:jc w:val="both"/>
        <w:rPr>
          <w:lang w:bidi="fa-IR"/>
        </w:rPr>
      </w:pPr>
      <w:r>
        <w:rPr>
          <w:rFonts w:hint="cs"/>
          <w:b/>
          <w:bCs/>
          <w:rtl/>
          <w:lang w:bidi="ps-AF"/>
        </w:rPr>
        <w:t>نژاد</w:t>
      </w:r>
      <w:r>
        <w:rPr>
          <w:rFonts w:hint="cs"/>
          <w:b/>
          <w:bCs/>
          <w:rtl/>
          <w:lang w:bidi="fa-IR"/>
        </w:rPr>
        <w:t>.</w:t>
      </w:r>
      <w:r>
        <w:rPr>
          <w:rFonts w:hint="cs"/>
          <w:rtl/>
          <w:lang w:bidi="fa-IR"/>
        </w:rPr>
        <w:t xml:space="preserve"> </w:t>
      </w:r>
      <w:r w:rsidR="002C6B82">
        <w:rPr>
          <w:rFonts w:hint="cs"/>
          <w:rtl/>
          <w:lang w:bidi="ps-AF"/>
        </w:rPr>
        <w:t>افریقايي الاصله امریکایان له نورو ټولو نژادو څخه د غټو کلمو په سرطان ډېر اخته کېږي او ترې مري</w:t>
      </w:r>
      <w:r w:rsidR="00667635">
        <w:tab/>
      </w:r>
    </w:p>
    <w:p w:rsidR="00A85DA3" w:rsidRDefault="002C6B82" w:rsidP="00B81BF5">
      <w:pPr>
        <w:pStyle w:val="ListParagraph"/>
        <w:numPr>
          <w:ilvl w:val="0"/>
          <w:numId w:val="5"/>
        </w:numPr>
        <w:tabs>
          <w:tab w:val="right" w:pos="209"/>
        </w:tabs>
        <w:bidi/>
        <w:ind w:left="209" w:hanging="284"/>
        <w:jc w:val="both"/>
        <w:rPr>
          <w:lang w:bidi="fa-IR"/>
        </w:rPr>
      </w:pPr>
      <w:r>
        <w:rPr>
          <w:rFonts w:hint="cs"/>
          <w:b/>
          <w:bCs/>
          <w:rtl/>
          <w:lang w:bidi="ps-AF"/>
        </w:rPr>
        <w:t>د فزیکي فعالیت نشتوالی</w:t>
      </w:r>
    </w:p>
    <w:p w:rsidR="00A85DA3" w:rsidRPr="00A85DA3" w:rsidRDefault="002C6B82" w:rsidP="00B81BF5">
      <w:pPr>
        <w:pStyle w:val="ListParagraph"/>
        <w:numPr>
          <w:ilvl w:val="0"/>
          <w:numId w:val="5"/>
        </w:numPr>
        <w:tabs>
          <w:tab w:val="right" w:pos="209"/>
        </w:tabs>
        <w:bidi/>
        <w:ind w:left="209" w:hanging="284"/>
        <w:jc w:val="both"/>
        <w:rPr>
          <w:lang w:bidi="fa-IR"/>
        </w:rPr>
      </w:pPr>
      <w:r>
        <w:rPr>
          <w:rFonts w:hint="cs"/>
          <w:b/>
          <w:bCs/>
          <w:rtl/>
          <w:lang w:bidi="ps-AF"/>
        </w:rPr>
        <w:t>چاغوالی</w:t>
      </w:r>
    </w:p>
    <w:p w:rsidR="00A85DA3" w:rsidRDefault="002C6B82" w:rsidP="00B81BF5">
      <w:pPr>
        <w:pStyle w:val="ListParagraph"/>
        <w:numPr>
          <w:ilvl w:val="0"/>
          <w:numId w:val="5"/>
        </w:numPr>
        <w:tabs>
          <w:tab w:val="right" w:pos="209"/>
        </w:tabs>
        <w:bidi/>
        <w:ind w:left="209" w:hanging="284"/>
        <w:jc w:val="both"/>
        <w:rPr>
          <w:lang w:bidi="fa-IR"/>
        </w:rPr>
      </w:pPr>
      <w:r>
        <w:rPr>
          <w:rFonts w:hint="cs"/>
          <w:b/>
          <w:bCs/>
          <w:rtl/>
          <w:lang w:bidi="ps-AF"/>
        </w:rPr>
        <w:t>سګرټ څښول</w:t>
      </w:r>
      <w:r w:rsidR="00667635">
        <w:tab/>
      </w:r>
    </w:p>
    <w:p w:rsidR="00411514" w:rsidRDefault="002C6B82" w:rsidP="00B81BF5">
      <w:pPr>
        <w:pStyle w:val="ListParagraph"/>
        <w:numPr>
          <w:ilvl w:val="0"/>
          <w:numId w:val="5"/>
        </w:numPr>
        <w:tabs>
          <w:tab w:val="right" w:pos="209"/>
        </w:tabs>
        <w:bidi/>
        <w:ind w:left="209" w:hanging="284"/>
        <w:jc w:val="both"/>
        <w:rPr>
          <w:lang w:bidi="fa-IR"/>
        </w:rPr>
      </w:pPr>
      <w:r>
        <w:rPr>
          <w:rFonts w:hint="cs"/>
          <w:b/>
          <w:bCs/>
          <w:rtl/>
          <w:lang w:bidi="ps-AF"/>
        </w:rPr>
        <w:t xml:space="preserve">خواړه </w:t>
      </w:r>
      <w:r>
        <w:rPr>
          <w:rFonts w:hint="cs"/>
          <w:rtl/>
          <w:lang w:bidi="ps-AF"/>
        </w:rPr>
        <w:t>چې وازده (شحم) او سره غوښه پکې ډېره وي د ریښو (الیاف)، میوو او ترکاري برخه پکې کمه وي.</w:t>
      </w:r>
      <w:r w:rsidR="00A85DA3">
        <w:rPr>
          <w:rFonts w:hint="cs"/>
          <w:rtl/>
        </w:rPr>
        <w:t xml:space="preserve"> </w:t>
      </w:r>
    </w:p>
    <w:p w:rsidR="00A174C4" w:rsidRDefault="002C6B82" w:rsidP="00B81BF5">
      <w:pPr>
        <w:pStyle w:val="ListParagraph"/>
        <w:numPr>
          <w:ilvl w:val="0"/>
          <w:numId w:val="5"/>
        </w:numPr>
        <w:tabs>
          <w:tab w:val="right" w:pos="209"/>
        </w:tabs>
        <w:bidi/>
        <w:ind w:left="209" w:hanging="284"/>
        <w:jc w:val="both"/>
        <w:rPr>
          <w:rtl/>
          <w:lang w:bidi="fa-IR"/>
        </w:rPr>
      </w:pPr>
      <w:r>
        <w:rPr>
          <w:rFonts w:hint="cs"/>
          <w:b/>
          <w:bCs/>
          <w:rtl/>
          <w:lang w:bidi="ps-AF"/>
        </w:rPr>
        <w:t>ډېر شراب څښل</w:t>
      </w:r>
      <w:r w:rsidR="00667635">
        <w:tab/>
      </w:r>
      <w:r w:rsidR="00667635">
        <w:tab/>
      </w:r>
      <w:r w:rsidR="00667635">
        <w:tab/>
      </w:r>
      <w:r w:rsidR="00667635">
        <w:tab/>
      </w:r>
      <w:r w:rsidR="00667635">
        <w:tab/>
      </w:r>
      <w:r w:rsidR="00667635">
        <w:tab/>
      </w:r>
      <w:r w:rsidR="00667635">
        <w:tab/>
      </w:r>
      <w:r w:rsidR="00C2395E">
        <w:rPr>
          <w:rFonts w:hint="cs"/>
          <w:rtl/>
          <w:lang w:bidi="ps-AF"/>
        </w:rPr>
        <w:t xml:space="preserve">         </w:t>
      </w:r>
      <w:r w:rsidR="00667635">
        <w:tab/>
      </w:r>
      <w:r w:rsidR="00667635">
        <w:tab/>
      </w:r>
      <w:r w:rsidR="00C2395E">
        <w:rPr>
          <w:rFonts w:hint="cs"/>
          <w:rtl/>
          <w:lang w:bidi="ps-AF"/>
        </w:rPr>
        <w:t xml:space="preserve">                      </w:t>
      </w:r>
      <w:r w:rsidR="00D85062">
        <w:rPr>
          <w:rFonts w:hint="cs"/>
          <w:rtl/>
          <w:lang w:bidi="ps-AF"/>
        </w:rPr>
        <w:lastRenderedPageBreak/>
        <w:t xml:space="preserve">په دې رساله کې بیان شوي </w:t>
      </w:r>
      <w:r w:rsidR="00CA5FC0">
        <w:rPr>
          <w:rFonts w:hint="cs"/>
          <w:rtl/>
          <w:lang w:bidi="ps-AF"/>
        </w:rPr>
        <w:t>معلومات تاسو سره د لاندې موضوعاتو په پوهېدو کې مرسته کوي</w:t>
      </w:r>
      <w:r w:rsidR="00A174C4">
        <w:rPr>
          <w:rFonts w:hint="cs"/>
          <w:rtl/>
          <w:lang w:bidi="fa-IR"/>
        </w:rPr>
        <w:t>:</w:t>
      </w:r>
    </w:p>
    <w:p w:rsidR="0034145C" w:rsidRDefault="00CA5FC0" w:rsidP="00B81BF5">
      <w:pPr>
        <w:pStyle w:val="ListParagraph"/>
        <w:numPr>
          <w:ilvl w:val="0"/>
          <w:numId w:val="2"/>
        </w:numPr>
        <w:bidi/>
        <w:ind w:left="230" w:hanging="284"/>
        <w:jc w:val="both"/>
      </w:pPr>
      <w:r>
        <w:rPr>
          <w:rFonts w:hint="cs"/>
          <w:rtl/>
          <w:lang w:bidi="ps-AF"/>
        </w:rPr>
        <w:t>د غټوکلمو سرطان څه دی</w:t>
      </w:r>
      <w:r w:rsidR="00AA3F01">
        <w:rPr>
          <w:rFonts w:hint="cs"/>
          <w:rtl/>
        </w:rPr>
        <w:t>؟</w:t>
      </w:r>
    </w:p>
    <w:p w:rsidR="00B3255D" w:rsidRDefault="00CA5FC0" w:rsidP="00B81BF5">
      <w:pPr>
        <w:pStyle w:val="ListParagraph"/>
        <w:numPr>
          <w:ilvl w:val="0"/>
          <w:numId w:val="2"/>
        </w:numPr>
        <w:bidi/>
        <w:ind w:left="230" w:hanging="284"/>
        <w:jc w:val="both"/>
      </w:pPr>
      <w:r>
        <w:rPr>
          <w:rFonts w:hint="cs"/>
          <w:rtl/>
          <w:lang w:bidi="ps-AF"/>
        </w:rPr>
        <w:t>د غټوکلمو د سرطان اعراض څه دي</w:t>
      </w:r>
      <w:r w:rsidR="00B3255D">
        <w:rPr>
          <w:rFonts w:hint="cs"/>
          <w:rtl/>
        </w:rPr>
        <w:t>؟</w:t>
      </w:r>
    </w:p>
    <w:p w:rsidR="00B3255D" w:rsidRDefault="00CA5FC0" w:rsidP="00B81BF5">
      <w:pPr>
        <w:pStyle w:val="ListParagraph"/>
        <w:numPr>
          <w:ilvl w:val="0"/>
          <w:numId w:val="2"/>
        </w:numPr>
        <w:bidi/>
        <w:ind w:left="230" w:hanging="284"/>
        <w:jc w:val="both"/>
      </w:pPr>
      <w:r>
        <w:rPr>
          <w:rFonts w:hint="cs"/>
          <w:rtl/>
          <w:lang w:bidi="ps-AF"/>
        </w:rPr>
        <w:t>څوک د غټوکلمو سرطان له ګواښ سره مخ دی</w:t>
      </w:r>
      <w:r w:rsidR="00B3255D">
        <w:rPr>
          <w:rFonts w:hint="cs"/>
          <w:rtl/>
        </w:rPr>
        <w:t>؟</w:t>
      </w:r>
    </w:p>
    <w:p w:rsidR="00AA3F01" w:rsidRDefault="00CA5FC0" w:rsidP="00B81BF5">
      <w:pPr>
        <w:pStyle w:val="ListParagraph"/>
        <w:numPr>
          <w:ilvl w:val="0"/>
          <w:numId w:val="2"/>
        </w:numPr>
        <w:bidi/>
        <w:ind w:left="230" w:hanging="284"/>
        <w:jc w:val="both"/>
      </w:pPr>
      <w:r>
        <w:rPr>
          <w:rFonts w:hint="cs"/>
          <w:rtl/>
          <w:lang w:bidi="ps-AF"/>
        </w:rPr>
        <w:t>کومه چاڼیزه (سکریننګ) معاینه د غټوکلمو سرطان موندلو لپاره لازمه ده</w:t>
      </w:r>
      <w:r w:rsidR="00AA3F01">
        <w:rPr>
          <w:rFonts w:hint="cs"/>
          <w:rtl/>
        </w:rPr>
        <w:t>؟</w:t>
      </w:r>
    </w:p>
    <w:p w:rsidR="00AA3F01" w:rsidRDefault="00CA5FC0" w:rsidP="00B81BF5">
      <w:pPr>
        <w:pStyle w:val="ListParagraph"/>
        <w:numPr>
          <w:ilvl w:val="0"/>
          <w:numId w:val="2"/>
        </w:numPr>
        <w:bidi/>
        <w:ind w:left="230" w:hanging="284"/>
        <w:jc w:val="both"/>
      </w:pPr>
      <w:r>
        <w:rPr>
          <w:rFonts w:hint="cs"/>
          <w:rtl/>
          <w:lang w:bidi="ps-AF"/>
        </w:rPr>
        <w:t>د سکریننګ معاینې پایلې څه ښيي</w:t>
      </w:r>
      <w:r w:rsidR="00AA3F01">
        <w:rPr>
          <w:rFonts w:hint="cs"/>
          <w:rtl/>
        </w:rPr>
        <w:t>؟</w:t>
      </w:r>
    </w:p>
    <w:p w:rsidR="00380637" w:rsidRDefault="00380637" w:rsidP="00B81BF5">
      <w:pPr>
        <w:bidi/>
        <w:ind w:left="-54"/>
        <w:jc w:val="both"/>
        <w:rPr>
          <w:rtl/>
          <w:lang w:bidi="ps-AF"/>
        </w:rPr>
      </w:pPr>
      <w:r>
        <w:rPr>
          <w:rFonts w:hint="cs"/>
          <w:rtl/>
          <w:lang w:bidi="ps-AF"/>
        </w:rPr>
        <w:t>هونږ هیله من یو چې ددې رسالې لوست به له تاسې سره مرسته وکړي چې د غټوکلمو د سکریننګ په اهمیت وپوهېږﺉ او ستاسې پوښتنې به حل شي. په دې موضوعاتو پوهېدل تاسو بشپړې جسمي او ذهني روغتیا لوري ته بیایي او ستاسو د روغتیا د خوندي کولو په هکله لازمې لارښوونې بیانوي.</w:t>
      </w:r>
    </w:p>
    <w:p w:rsidR="00B3255D" w:rsidRDefault="00380637" w:rsidP="00B81BF5">
      <w:pPr>
        <w:bidi/>
        <w:ind w:left="-54"/>
        <w:jc w:val="both"/>
        <w:rPr>
          <w:rFonts w:ascii="Arial" w:hAnsi="Arial" w:cs="Arial"/>
          <w:color w:val="0070C1"/>
          <w:sz w:val="32"/>
          <w:szCs w:val="32"/>
          <w:rtl/>
          <w:lang w:bidi="ps-AF"/>
        </w:rPr>
      </w:pPr>
      <w:r>
        <w:rPr>
          <w:rFonts w:ascii="Arial" w:hAnsi="Arial" w:cs="Arial" w:hint="cs"/>
          <w:color w:val="0070C1"/>
          <w:sz w:val="32"/>
          <w:szCs w:val="32"/>
          <w:rtl/>
          <w:lang w:bidi="ps-AF"/>
        </w:rPr>
        <w:t>د غټوکلمو سرطان څه دی</w:t>
      </w:r>
      <w:r w:rsidR="00B3255D">
        <w:rPr>
          <w:rFonts w:ascii="Arial" w:hAnsi="Arial" w:cs="Arial"/>
          <w:color w:val="0070C1"/>
          <w:sz w:val="32"/>
          <w:szCs w:val="32"/>
          <w:rtl/>
        </w:rPr>
        <w:t>؟</w:t>
      </w:r>
    </w:p>
    <w:p w:rsidR="001973D6" w:rsidRDefault="00771CEE" w:rsidP="00B81BF5">
      <w:pPr>
        <w:bidi/>
        <w:ind w:left="-54"/>
        <w:jc w:val="both"/>
        <w:rPr>
          <w:rFonts w:ascii="Arial" w:hAnsi="Arial" w:cs="Arial"/>
          <w:color w:val="0070C1"/>
          <w:sz w:val="32"/>
          <w:szCs w:val="32"/>
          <w:rtl/>
          <w:lang w:bidi="ps-AF"/>
        </w:rPr>
      </w:pPr>
      <w:r>
        <w:rPr>
          <w:rFonts w:ascii="Arial" w:hAnsi="Arial" w:cs="Arial"/>
          <w:noProof/>
          <w:color w:val="0070C1"/>
          <w:sz w:val="32"/>
          <w:szCs w:val="32"/>
        </w:rPr>
        <w:drawing>
          <wp:inline distT="0" distB="0" distL="0" distR="0">
            <wp:extent cx="2413000" cy="24384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438400"/>
                    </a:xfrm>
                    <a:prstGeom prst="rect">
                      <a:avLst/>
                    </a:prstGeom>
                    <a:noFill/>
                    <a:ln>
                      <a:noFill/>
                    </a:ln>
                  </pic:spPr>
                </pic:pic>
              </a:graphicData>
            </a:graphic>
          </wp:inline>
        </w:drawing>
      </w:r>
    </w:p>
    <w:p w:rsidR="00B3255D" w:rsidRDefault="00B3255D" w:rsidP="00B3255D">
      <w:pPr>
        <w:bidi/>
        <w:ind w:left="-54"/>
        <w:rPr>
          <w:rtl/>
        </w:rPr>
      </w:pPr>
    </w:p>
    <w:p w:rsidR="00B3255D" w:rsidRDefault="00771CEE" w:rsidP="00B81BF5">
      <w:pPr>
        <w:pStyle w:val="ListParagraph"/>
        <w:numPr>
          <w:ilvl w:val="0"/>
          <w:numId w:val="3"/>
        </w:numPr>
        <w:bidi/>
        <w:ind w:left="230" w:hanging="284"/>
        <w:jc w:val="both"/>
        <w:rPr>
          <w:rtl/>
        </w:rPr>
      </w:pPr>
      <w:r>
        <w:rPr>
          <w:rFonts w:hint="cs"/>
          <w:rtl/>
          <w:lang w:bidi="ps-AF"/>
        </w:rPr>
        <w:t>کولورکټل سرطان</w:t>
      </w:r>
      <w:r w:rsidR="00B3255D">
        <w:rPr>
          <w:rFonts w:hint="cs"/>
          <w:rtl/>
        </w:rPr>
        <w:t xml:space="preserve"> = </w:t>
      </w:r>
      <w:r>
        <w:rPr>
          <w:rFonts w:hint="cs"/>
          <w:rtl/>
          <w:lang w:bidi="ps-AF"/>
        </w:rPr>
        <w:t>د کولون او رکټم سرطان</w:t>
      </w:r>
    </w:p>
    <w:p w:rsidR="00B3255D" w:rsidRDefault="00771CEE" w:rsidP="00B81BF5">
      <w:pPr>
        <w:pStyle w:val="ListParagraph"/>
        <w:numPr>
          <w:ilvl w:val="0"/>
          <w:numId w:val="3"/>
        </w:numPr>
        <w:bidi/>
        <w:ind w:left="230" w:hanging="284"/>
        <w:jc w:val="both"/>
      </w:pPr>
      <w:r>
        <w:rPr>
          <w:rFonts w:hint="cs"/>
          <w:rtl/>
          <w:lang w:bidi="ps-AF"/>
        </w:rPr>
        <w:t>کولون غټو کلمو ته وایي</w:t>
      </w:r>
    </w:p>
    <w:p w:rsidR="00B3255D" w:rsidRDefault="00771CEE" w:rsidP="00B81BF5">
      <w:pPr>
        <w:pStyle w:val="ListParagraph"/>
        <w:numPr>
          <w:ilvl w:val="0"/>
          <w:numId w:val="3"/>
        </w:numPr>
        <w:bidi/>
        <w:ind w:left="230" w:hanging="284"/>
        <w:jc w:val="both"/>
      </w:pPr>
      <w:r>
        <w:rPr>
          <w:rFonts w:hint="cs"/>
          <w:rtl/>
          <w:lang w:bidi="ps-AF"/>
        </w:rPr>
        <w:t>رکټم د غټو کلمو هغه برخه ده چې له مقعد سره نښلي</w:t>
      </w:r>
      <w:r w:rsidR="00B3255D">
        <w:rPr>
          <w:rFonts w:hint="cs"/>
          <w:rtl/>
        </w:rPr>
        <w:t>.</w:t>
      </w:r>
    </w:p>
    <w:p w:rsidR="00C9704F" w:rsidRDefault="00C9704F" w:rsidP="00C9704F">
      <w:pPr>
        <w:bidi/>
        <w:rPr>
          <w:rtl/>
        </w:rPr>
      </w:pPr>
    </w:p>
    <w:p w:rsidR="00C9704F" w:rsidRDefault="00C9704F" w:rsidP="00C9704F">
      <w:pPr>
        <w:bidi/>
        <w:rPr>
          <w:rtl/>
        </w:rPr>
      </w:pPr>
    </w:p>
    <w:p w:rsidR="00C9704F" w:rsidRDefault="00C9704F" w:rsidP="00C9704F">
      <w:pPr>
        <w:bidi/>
        <w:rPr>
          <w:rtl/>
        </w:rPr>
      </w:pPr>
    </w:p>
    <w:p w:rsidR="00C9704F" w:rsidRDefault="00C9704F" w:rsidP="00C9704F">
      <w:pPr>
        <w:bidi/>
        <w:rPr>
          <w:rtl/>
        </w:rPr>
      </w:pPr>
    </w:p>
    <w:p w:rsidR="00C9704F" w:rsidRDefault="00C9704F" w:rsidP="00C9704F">
      <w:pPr>
        <w:bidi/>
        <w:rPr>
          <w:rtl/>
        </w:rPr>
      </w:pPr>
    </w:p>
    <w:p w:rsidR="0068447C" w:rsidRDefault="0068447C" w:rsidP="0068447C">
      <w:pPr>
        <w:bidi/>
        <w:rPr>
          <w:rtl/>
        </w:rPr>
      </w:pPr>
    </w:p>
    <w:p w:rsidR="00A53BE0" w:rsidRDefault="00A53BE0" w:rsidP="0068447C">
      <w:pPr>
        <w:bidi/>
        <w:rPr>
          <w:rtl/>
        </w:rPr>
        <w:sectPr w:rsidR="00A53BE0" w:rsidSect="005919CA">
          <w:footerReference w:type="default" r:id="rId10"/>
          <w:pgSz w:w="12240" w:h="15840"/>
          <w:pgMar w:top="1440" w:right="1440" w:bottom="1440" w:left="1440" w:header="720" w:footer="720" w:gutter="0"/>
          <w:cols w:num="2" w:space="720"/>
          <w:docGrid w:linePitch="360"/>
        </w:sectPr>
      </w:pPr>
    </w:p>
    <w:p w:rsidR="0068447C" w:rsidRDefault="00874C4F" w:rsidP="00677931">
      <w:pPr>
        <w:bidi/>
        <w:jc w:val="both"/>
        <w:rPr>
          <w:color w:val="0070C0"/>
          <w:rtl/>
          <w:lang w:bidi="ps-AF"/>
        </w:rPr>
      </w:pPr>
      <w:r>
        <w:rPr>
          <w:rFonts w:hint="cs"/>
          <w:color w:val="0070C0"/>
          <w:rtl/>
          <w:lang w:bidi="ps-AF"/>
        </w:rPr>
        <w:lastRenderedPageBreak/>
        <w:t>خو ډېری خلک چې د غټو کلمو په سرطان اخته کېږي پورته یاد شوي فکټورونه هېڅ نه لري.</w:t>
      </w:r>
    </w:p>
    <w:p w:rsidR="00752F7F" w:rsidRDefault="0061265F" w:rsidP="00677931">
      <w:pPr>
        <w:bidi/>
        <w:jc w:val="both"/>
        <w:rPr>
          <w:b/>
          <w:bCs/>
          <w:color w:val="0070C0"/>
          <w:rtl/>
        </w:rPr>
      </w:pPr>
      <w:r>
        <w:rPr>
          <w:rFonts w:hint="cs"/>
          <w:b/>
          <w:bCs/>
          <w:color w:val="0070C0"/>
          <w:rtl/>
          <w:lang w:bidi="ps-AF"/>
        </w:rPr>
        <w:t>د غټوکلمو سرطان سکریننګ (چاڼول) ولې مهم دي</w:t>
      </w:r>
      <w:r w:rsidR="00752F7F">
        <w:rPr>
          <w:rFonts w:hint="cs"/>
          <w:b/>
          <w:bCs/>
          <w:color w:val="0070C0"/>
          <w:rtl/>
        </w:rPr>
        <w:t>؟</w:t>
      </w:r>
    </w:p>
    <w:p w:rsidR="00752F7F" w:rsidRDefault="005A4C47" w:rsidP="00677931">
      <w:pPr>
        <w:pStyle w:val="ListParagraph"/>
        <w:numPr>
          <w:ilvl w:val="0"/>
          <w:numId w:val="6"/>
        </w:numPr>
        <w:bidi/>
        <w:ind w:left="351" w:hanging="284"/>
        <w:jc w:val="both"/>
      </w:pPr>
      <w:r>
        <w:rPr>
          <w:rFonts w:hint="cs"/>
          <w:rtl/>
          <w:lang w:bidi="ps-AF"/>
        </w:rPr>
        <w:t xml:space="preserve">سکریننګ معاېنې کولی شي چې د غټو کلمو سرطان په لومړنیو پړاونو کې کشف کړي چې په نوموړي صورت  کې د سرطان د درملنې او د هغه پر وړاندې د مبارزې چانس ښه </w:t>
      </w:r>
      <w:r w:rsidR="0003512D">
        <w:rPr>
          <w:rFonts w:hint="cs"/>
          <w:rtl/>
          <w:lang w:bidi="ps-AF"/>
        </w:rPr>
        <w:t>وي</w:t>
      </w:r>
      <w:r w:rsidR="00A15A87">
        <w:rPr>
          <w:rFonts w:hint="cs"/>
          <w:rtl/>
        </w:rPr>
        <w:t>.</w:t>
      </w:r>
    </w:p>
    <w:p w:rsidR="00A15A87" w:rsidRDefault="005A4C47" w:rsidP="00677931">
      <w:pPr>
        <w:pStyle w:val="ListParagraph"/>
        <w:numPr>
          <w:ilvl w:val="0"/>
          <w:numId w:val="6"/>
        </w:numPr>
        <w:bidi/>
        <w:ind w:left="351" w:hanging="284"/>
        <w:jc w:val="both"/>
      </w:pPr>
      <w:r>
        <w:rPr>
          <w:rFonts w:hint="cs"/>
          <w:rtl/>
          <w:lang w:bidi="ps-AF"/>
        </w:rPr>
        <w:t>د سکریننګ معاېنې له سرطان څخه مخنیوی کولی شي ځکه چې ددې معاېنو په واسطه غټوکلمو کې غیرسرطاني وده (پولیپ) کشف کېږي. ډېر امکان لري چې دا پولیپونه په سرطان تبدیل شي.</w:t>
      </w:r>
    </w:p>
    <w:p w:rsidR="00BC2AD4" w:rsidRDefault="005A4C47" w:rsidP="00677931">
      <w:pPr>
        <w:pStyle w:val="ListParagraph"/>
        <w:numPr>
          <w:ilvl w:val="0"/>
          <w:numId w:val="6"/>
        </w:numPr>
        <w:bidi/>
        <w:ind w:left="351" w:hanging="284"/>
        <w:jc w:val="both"/>
      </w:pPr>
      <w:r>
        <w:rPr>
          <w:rFonts w:hint="cs"/>
          <w:rtl/>
          <w:lang w:bidi="ps-AF"/>
        </w:rPr>
        <w:t>د غټوکلمو سرطان معمولاْ اعراض نه لري</w:t>
      </w:r>
      <w:r w:rsidR="00772F2C">
        <w:rPr>
          <w:rFonts w:hint="cs"/>
          <w:rtl/>
        </w:rPr>
        <w:t xml:space="preserve">. </w:t>
      </w:r>
      <w:r>
        <w:rPr>
          <w:rFonts w:hint="cs"/>
          <w:rtl/>
          <w:lang w:bidi="ps-AF"/>
        </w:rPr>
        <w:t xml:space="preserve">له همدې امله مهمه ده چې تاسې باید د غټوکلمو سرطان لپاره معاېنه </w:t>
      </w:r>
      <w:r w:rsidR="0003512D">
        <w:rPr>
          <w:rFonts w:hint="cs"/>
          <w:rtl/>
          <w:lang w:bidi="ps-AF"/>
        </w:rPr>
        <w:t>ش</w:t>
      </w:r>
      <w:r w:rsidR="0003512D">
        <w:rPr>
          <w:rFonts w:hint="cs"/>
          <w:rtl/>
          <w:lang w:bidi="fa-IR"/>
        </w:rPr>
        <w:t>ئ</w:t>
      </w:r>
      <w:r>
        <w:rPr>
          <w:rFonts w:hint="cs"/>
          <w:rtl/>
          <w:lang w:bidi="ps-AF"/>
        </w:rPr>
        <w:t>.</w:t>
      </w:r>
    </w:p>
    <w:p w:rsidR="00772F2C" w:rsidRDefault="00E260FD" w:rsidP="00677931">
      <w:pPr>
        <w:pStyle w:val="ListParagraph"/>
        <w:numPr>
          <w:ilvl w:val="0"/>
          <w:numId w:val="6"/>
        </w:numPr>
        <w:bidi/>
        <w:ind w:left="351" w:hanging="284"/>
        <w:jc w:val="both"/>
      </w:pPr>
      <w:r>
        <w:rPr>
          <w:rFonts w:hint="cs"/>
          <w:rtl/>
          <w:lang w:bidi="ps-AF"/>
        </w:rPr>
        <w:t>تاسو ته سپارښتنه کېږي چې په ۵۰ کلنۍ</w:t>
      </w:r>
      <w:r w:rsidR="00DC667B">
        <w:rPr>
          <w:rFonts w:hint="cs"/>
          <w:rtl/>
          <w:lang w:bidi="fa-IR"/>
        </w:rPr>
        <w:t xml:space="preserve"> </w:t>
      </w:r>
      <w:r w:rsidR="00DC667B">
        <w:rPr>
          <w:rFonts w:hint="cs"/>
          <w:rtl/>
          <w:lang w:bidi="ps-AF"/>
        </w:rPr>
        <w:t>کې</w:t>
      </w:r>
      <w:r>
        <w:rPr>
          <w:rFonts w:hint="cs"/>
          <w:rtl/>
          <w:lang w:bidi="ps-AF"/>
        </w:rPr>
        <w:t xml:space="preserve"> خپل سکریننګ پیل کړﺉ</w:t>
      </w:r>
      <w:r w:rsidR="00772F2C">
        <w:rPr>
          <w:rFonts w:hint="cs"/>
          <w:rtl/>
        </w:rPr>
        <w:t xml:space="preserve">. </w:t>
      </w:r>
      <w:r>
        <w:rPr>
          <w:rFonts w:hint="cs"/>
          <w:rtl/>
          <w:lang w:bidi="ps-AF"/>
        </w:rPr>
        <w:t>ستاسو د معاېنو د پایلو او کورنۍ تاریخچې له مخې ډاکټر کېدی شي تاسوته سپارښتنه وکړي چې معاېنې څو ځله</w:t>
      </w:r>
      <w:r w:rsidR="00DC667B">
        <w:rPr>
          <w:rFonts w:hint="cs"/>
          <w:rtl/>
          <w:lang w:bidi="ps-AF"/>
        </w:rPr>
        <w:t xml:space="preserve"> وکړﺉ</w:t>
      </w:r>
      <w:r>
        <w:rPr>
          <w:rFonts w:hint="cs"/>
          <w:rtl/>
          <w:lang w:bidi="ps-AF"/>
        </w:rPr>
        <w:t xml:space="preserve"> یا له ۵۰ کلنۍ څخه مخکې پیل کړﺉ.</w:t>
      </w:r>
    </w:p>
    <w:p w:rsidR="00772F2C" w:rsidRDefault="00E260FD" w:rsidP="00677931">
      <w:pPr>
        <w:pStyle w:val="ListParagraph"/>
        <w:numPr>
          <w:ilvl w:val="0"/>
          <w:numId w:val="6"/>
        </w:numPr>
        <w:bidi/>
        <w:ind w:left="351" w:hanging="284"/>
        <w:jc w:val="both"/>
      </w:pPr>
      <w:r>
        <w:rPr>
          <w:rFonts w:hint="cs"/>
          <w:rtl/>
          <w:lang w:bidi="ps-AF"/>
        </w:rPr>
        <w:t>هرڅوک چې عمر یې ۵۰ کاله او یا زیات وي که چېرې په منظمه توګه د غټوکلمو سرطان لپاره معاېنه شي کولی شي هغه مړینې چې د غټوکلمو سرطان له کبله وي  تر ۶۰٪ پورې کمې کړي.</w:t>
      </w:r>
      <w:r w:rsidR="00772F2C">
        <w:rPr>
          <w:rFonts w:hint="cs"/>
          <w:rtl/>
        </w:rPr>
        <w:t xml:space="preserve"> </w:t>
      </w:r>
    </w:p>
    <w:p w:rsidR="00772F2C" w:rsidRDefault="00E260FD" w:rsidP="00677931">
      <w:pPr>
        <w:bidi/>
        <w:jc w:val="both"/>
        <w:rPr>
          <w:b/>
          <w:bCs/>
          <w:color w:val="0070C0"/>
          <w:rtl/>
        </w:rPr>
      </w:pPr>
      <w:r>
        <w:rPr>
          <w:rFonts w:hint="cs"/>
          <w:b/>
          <w:bCs/>
          <w:color w:val="0070C0"/>
          <w:rtl/>
          <w:lang w:bidi="ps-AF"/>
        </w:rPr>
        <w:t>هغه پوښتنې چې باید د غټو کلمو سرطان د سکریننګ په اړه وپوښتل شي</w:t>
      </w:r>
      <w:r w:rsidR="00772F2C">
        <w:rPr>
          <w:rFonts w:hint="cs"/>
          <w:b/>
          <w:bCs/>
          <w:color w:val="0070C0"/>
          <w:rtl/>
        </w:rPr>
        <w:t>:</w:t>
      </w:r>
    </w:p>
    <w:p w:rsidR="00772F2C" w:rsidRDefault="009D2D11" w:rsidP="00677931">
      <w:pPr>
        <w:pStyle w:val="ListParagraph"/>
        <w:numPr>
          <w:ilvl w:val="0"/>
          <w:numId w:val="6"/>
        </w:numPr>
        <w:bidi/>
        <w:ind w:left="351" w:hanging="284"/>
        <w:jc w:val="both"/>
      </w:pPr>
      <w:r>
        <w:rPr>
          <w:rFonts w:hint="cs"/>
          <w:rtl/>
          <w:lang w:bidi="ps-AF"/>
        </w:rPr>
        <w:t>کومه معاېنه زما لپاره لازمه ده</w:t>
      </w:r>
      <w:r w:rsidR="00DB6474">
        <w:rPr>
          <w:rFonts w:hint="cs"/>
          <w:rtl/>
        </w:rPr>
        <w:t xml:space="preserve">؟ </w:t>
      </w:r>
      <w:r>
        <w:rPr>
          <w:rFonts w:hint="cs"/>
          <w:rtl/>
          <w:lang w:bidi="ps-AF"/>
        </w:rPr>
        <w:t>ولې</w:t>
      </w:r>
      <w:r w:rsidR="00DB6474">
        <w:rPr>
          <w:rFonts w:hint="cs"/>
          <w:rtl/>
        </w:rPr>
        <w:t>؟</w:t>
      </w:r>
    </w:p>
    <w:p w:rsidR="00DB6474" w:rsidRDefault="009D2D11" w:rsidP="00677931">
      <w:pPr>
        <w:pStyle w:val="ListParagraph"/>
        <w:numPr>
          <w:ilvl w:val="0"/>
          <w:numId w:val="6"/>
        </w:numPr>
        <w:bidi/>
        <w:ind w:left="351" w:hanging="284"/>
        <w:jc w:val="both"/>
      </w:pPr>
      <w:r>
        <w:rPr>
          <w:rFonts w:hint="cs"/>
          <w:rtl/>
          <w:lang w:bidi="ps-AF"/>
        </w:rPr>
        <w:t>څوځله دا معاېنه باید وکړم</w:t>
      </w:r>
      <w:r w:rsidR="00DB6474">
        <w:rPr>
          <w:rFonts w:hint="cs"/>
          <w:rtl/>
        </w:rPr>
        <w:t>؟</w:t>
      </w:r>
    </w:p>
    <w:p w:rsidR="00DB6474" w:rsidRDefault="009D2D11" w:rsidP="00677931">
      <w:pPr>
        <w:pStyle w:val="ListParagraph"/>
        <w:numPr>
          <w:ilvl w:val="0"/>
          <w:numId w:val="6"/>
        </w:numPr>
        <w:bidi/>
        <w:ind w:left="351" w:hanging="284"/>
        <w:jc w:val="both"/>
      </w:pPr>
      <w:r>
        <w:rPr>
          <w:rFonts w:hint="cs"/>
          <w:rtl/>
          <w:lang w:bidi="ps-AF"/>
        </w:rPr>
        <w:t>څرنګه ځان د معاېنې لپاره تیار کړم</w:t>
      </w:r>
      <w:r w:rsidR="000D1979">
        <w:rPr>
          <w:rFonts w:hint="cs"/>
          <w:rtl/>
        </w:rPr>
        <w:t>؟</w:t>
      </w:r>
    </w:p>
    <w:p w:rsidR="000D1979" w:rsidRDefault="009D2D11" w:rsidP="00677931">
      <w:pPr>
        <w:pStyle w:val="ListParagraph"/>
        <w:numPr>
          <w:ilvl w:val="0"/>
          <w:numId w:val="6"/>
        </w:numPr>
        <w:bidi/>
        <w:ind w:left="351" w:hanging="284"/>
        <w:jc w:val="both"/>
      </w:pPr>
      <w:r>
        <w:rPr>
          <w:rFonts w:hint="cs"/>
          <w:rtl/>
          <w:lang w:bidi="ps-AF"/>
        </w:rPr>
        <w:t>د معاېنې لګښت به څومره وي</w:t>
      </w:r>
      <w:r w:rsidR="000D1979">
        <w:rPr>
          <w:rFonts w:hint="cs"/>
          <w:rtl/>
        </w:rPr>
        <w:t>؟</w:t>
      </w:r>
    </w:p>
    <w:p w:rsidR="000D1979" w:rsidRDefault="009D2D11" w:rsidP="00677931">
      <w:pPr>
        <w:pStyle w:val="ListParagraph"/>
        <w:numPr>
          <w:ilvl w:val="0"/>
          <w:numId w:val="6"/>
        </w:numPr>
        <w:bidi/>
        <w:ind w:left="351" w:hanging="284"/>
        <w:jc w:val="both"/>
      </w:pPr>
      <w:r>
        <w:rPr>
          <w:rFonts w:hint="cs"/>
          <w:rtl/>
          <w:lang w:bidi="ps-AF"/>
        </w:rPr>
        <w:t>ایا معاېنه به دردناکه وي</w:t>
      </w:r>
      <w:r w:rsidR="000D1979">
        <w:rPr>
          <w:rFonts w:hint="cs"/>
          <w:rtl/>
        </w:rPr>
        <w:t>؟</w:t>
      </w:r>
    </w:p>
    <w:p w:rsidR="000D1979" w:rsidRDefault="00AC4E9D" w:rsidP="00677931">
      <w:pPr>
        <w:pStyle w:val="ListParagraph"/>
        <w:numPr>
          <w:ilvl w:val="0"/>
          <w:numId w:val="6"/>
        </w:numPr>
        <w:bidi/>
        <w:ind w:left="351" w:hanging="284"/>
        <w:jc w:val="both"/>
      </w:pPr>
      <w:r>
        <w:rPr>
          <w:rFonts w:hint="cs"/>
          <w:rtl/>
          <w:lang w:bidi="ps-AF"/>
        </w:rPr>
        <w:t>د معاېنې له اجراء څخه څومره وخت وروسته نتیجه راته معلومېږي</w:t>
      </w:r>
      <w:r w:rsidR="000D1979">
        <w:rPr>
          <w:rFonts w:hint="cs"/>
          <w:rtl/>
        </w:rPr>
        <w:t>؟</w:t>
      </w:r>
    </w:p>
    <w:p w:rsidR="000D1979" w:rsidRDefault="00AC4E9D" w:rsidP="00677931">
      <w:pPr>
        <w:pStyle w:val="ListParagraph"/>
        <w:numPr>
          <w:ilvl w:val="0"/>
          <w:numId w:val="6"/>
        </w:numPr>
        <w:bidi/>
        <w:ind w:left="351" w:hanging="284"/>
        <w:jc w:val="both"/>
      </w:pPr>
      <w:r>
        <w:rPr>
          <w:rFonts w:hint="cs"/>
          <w:rtl/>
          <w:lang w:bidi="ps-AF"/>
        </w:rPr>
        <w:t>ایا زما صحي بیمه ددې معاېنې لګښت ورکوي</w:t>
      </w:r>
      <w:r w:rsidR="000D1979">
        <w:rPr>
          <w:rFonts w:hint="cs"/>
          <w:rtl/>
        </w:rPr>
        <w:t>؟</w:t>
      </w:r>
    </w:p>
    <w:p w:rsidR="000D1979" w:rsidRDefault="00AC4E9D" w:rsidP="00677931">
      <w:pPr>
        <w:pStyle w:val="ListParagraph"/>
        <w:numPr>
          <w:ilvl w:val="0"/>
          <w:numId w:val="6"/>
        </w:numPr>
        <w:bidi/>
        <w:ind w:left="351" w:hanging="284"/>
        <w:jc w:val="both"/>
      </w:pPr>
      <w:r>
        <w:rPr>
          <w:rFonts w:hint="cs"/>
          <w:rtl/>
          <w:lang w:bidi="ps-AF"/>
        </w:rPr>
        <w:t>نورې پوښتنې ښايي تاسې  یې وپوښت</w:t>
      </w:r>
      <w:r w:rsidR="007A4E32">
        <w:rPr>
          <w:rFonts w:hint="cs"/>
          <w:rtl/>
          <w:lang w:bidi="fa-IR"/>
        </w:rPr>
        <w:t>ئ</w:t>
      </w:r>
      <w:r w:rsidR="000D1979">
        <w:rPr>
          <w:rFonts w:hint="cs"/>
          <w:rtl/>
        </w:rPr>
        <w:t>:</w:t>
      </w:r>
    </w:p>
    <w:p w:rsidR="000D1979" w:rsidRDefault="000D1979" w:rsidP="00677931">
      <w:pPr>
        <w:pStyle w:val="ListParagraph"/>
        <w:bidi/>
        <w:ind w:left="351"/>
        <w:jc w:val="both"/>
        <w:rPr>
          <w:rtl/>
        </w:rPr>
      </w:pPr>
      <w:r>
        <w:rPr>
          <w:rFonts w:hint="cs"/>
          <w:rtl/>
        </w:rPr>
        <w:t>______________________________</w:t>
      </w:r>
    </w:p>
    <w:p w:rsidR="000D1979" w:rsidRDefault="000D1979" w:rsidP="00677931">
      <w:pPr>
        <w:pStyle w:val="ListParagraph"/>
        <w:bidi/>
        <w:ind w:left="351"/>
        <w:jc w:val="both"/>
        <w:rPr>
          <w:rtl/>
        </w:rPr>
      </w:pPr>
      <w:r>
        <w:rPr>
          <w:rFonts w:hint="cs"/>
          <w:rtl/>
        </w:rPr>
        <w:t>______________________________</w:t>
      </w:r>
    </w:p>
    <w:p w:rsidR="000D1979" w:rsidRDefault="000D1979" w:rsidP="00677931">
      <w:pPr>
        <w:pStyle w:val="ListParagraph"/>
        <w:bidi/>
        <w:ind w:left="351"/>
        <w:jc w:val="both"/>
        <w:rPr>
          <w:rtl/>
        </w:rPr>
      </w:pPr>
      <w:r>
        <w:rPr>
          <w:rFonts w:hint="cs"/>
          <w:rtl/>
        </w:rPr>
        <w:t>______________________________</w:t>
      </w:r>
    </w:p>
    <w:p w:rsidR="000D1979" w:rsidRDefault="000D1979" w:rsidP="000D1979">
      <w:pPr>
        <w:pStyle w:val="ListParagraph"/>
        <w:bidi/>
        <w:ind w:left="351"/>
        <w:rPr>
          <w:rtl/>
        </w:rPr>
      </w:pPr>
    </w:p>
    <w:p w:rsidR="000D1979" w:rsidRDefault="00A52017" w:rsidP="00677931">
      <w:pPr>
        <w:bidi/>
        <w:jc w:val="both"/>
        <w:rPr>
          <w:b/>
          <w:bCs/>
          <w:color w:val="0070C0"/>
          <w:rtl/>
        </w:rPr>
      </w:pPr>
      <w:r>
        <w:rPr>
          <w:rFonts w:hint="cs"/>
          <w:b/>
          <w:bCs/>
          <w:color w:val="0070C0"/>
          <w:rtl/>
          <w:lang w:bidi="ps-AF"/>
        </w:rPr>
        <w:lastRenderedPageBreak/>
        <w:t xml:space="preserve">په یاد ولرﺉ چې: د غټو کلمو </w:t>
      </w:r>
      <w:r w:rsidR="002D6418">
        <w:rPr>
          <w:rFonts w:hint="cs"/>
          <w:b/>
          <w:bCs/>
          <w:color w:val="0070C0"/>
          <w:rtl/>
          <w:lang w:bidi="fa-IR"/>
        </w:rPr>
        <w:t xml:space="preserve">سرطان </w:t>
      </w:r>
      <w:r>
        <w:rPr>
          <w:rFonts w:hint="cs"/>
          <w:b/>
          <w:bCs/>
          <w:color w:val="0070C0"/>
          <w:rtl/>
          <w:lang w:bidi="ps-AF"/>
        </w:rPr>
        <w:t>د درملنې، وقایې وړ دی او پر وړاندې یې مبارزه ممکنه ده</w:t>
      </w:r>
      <w:r w:rsidR="000D1979">
        <w:rPr>
          <w:rFonts w:hint="cs"/>
          <w:b/>
          <w:bCs/>
          <w:color w:val="0070C0"/>
          <w:rtl/>
        </w:rPr>
        <w:t>.</w:t>
      </w:r>
    </w:p>
    <w:p w:rsidR="000D1979" w:rsidRPr="000D1979" w:rsidRDefault="00A52017" w:rsidP="00677931">
      <w:pPr>
        <w:bidi/>
        <w:jc w:val="both"/>
        <w:rPr>
          <w:b/>
          <w:bCs/>
          <w:rtl/>
        </w:rPr>
      </w:pPr>
      <w:r>
        <w:rPr>
          <w:rFonts w:hint="cs"/>
          <w:rtl/>
          <w:lang w:bidi="ps-AF"/>
        </w:rPr>
        <w:t>ایا تاسو تراوسه</w:t>
      </w:r>
      <w:r w:rsidR="0071677F">
        <w:rPr>
          <w:rFonts w:hint="cs"/>
          <w:rtl/>
          <w:lang w:bidi="ps-AF"/>
        </w:rPr>
        <w:t xml:space="preserve"> د غټوکلمو سرطان لپاره خپل سکریننګ کړی دی</w:t>
      </w:r>
      <w:r w:rsidR="000D1979">
        <w:rPr>
          <w:rFonts w:hint="cs"/>
          <w:b/>
          <w:bCs/>
          <w:rtl/>
        </w:rPr>
        <w:t>؟</w:t>
      </w:r>
    </w:p>
    <w:p w:rsidR="00A53BE0" w:rsidRDefault="00641811" w:rsidP="00677931">
      <w:pPr>
        <w:bidi/>
        <w:jc w:val="both"/>
        <w:rPr>
          <w:b/>
          <w:bCs/>
          <w:color w:val="0070C0"/>
          <w:rtl/>
        </w:rPr>
      </w:pPr>
      <w:r>
        <w:rPr>
          <w:rFonts w:hint="cs"/>
          <w:b/>
          <w:bCs/>
          <w:color w:val="0070C0"/>
          <w:rtl/>
          <w:lang w:bidi="ps-AF"/>
        </w:rPr>
        <w:t>د غټوکلمو سرطان معلومولو لپاره کومه سکریننګ معاېنه توصیه کېږي</w:t>
      </w:r>
      <w:r w:rsidR="00CE2B0F">
        <w:rPr>
          <w:rFonts w:hint="cs"/>
          <w:b/>
          <w:bCs/>
          <w:color w:val="0070C0"/>
          <w:rtl/>
        </w:rPr>
        <w:t>؟</w:t>
      </w:r>
    </w:p>
    <w:p w:rsidR="00CE2B0F" w:rsidRDefault="00044289" w:rsidP="00677931">
      <w:pPr>
        <w:bidi/>
        <w:jc w:val="both"/>
        <w:rPr>
          <w:b/>
          <w:bCs/>
          <w:lang w:bidi="fa-IR"/>
        </w:rPr>
      </w:pPr>
      <w:r>
        <w:rPr>
          <w:rFonts w:hint="cs"/>
          <w:b/>
          <w:bCs/>
          <w:rtl/>
          <w:lang w:bidi="ps-AF"/>
        </w:rPr>
        <w:t>د ډکو میتیازو معافیتي-کیمیاوي معاېنه یا</w:t>
      </w:r>
      <w:r w:rsidR="008A368F">
        <w:rPr>
          <w:rFonts w:hint="cs"/>
          <w:b/>
          <w:bCs/>
          <w:rtl/>
        </w:rPr>
        <w:t xml:space="preserve"> </w:t>
      </w:r>
      <w:r>
        <w:rPr>
          <w:b/>
          <w:bCs/>
          <w:lang w:bidi="fa-IR"/>
        </w:rPr>
        <w:t>Fecal</w:t>
      </w:r>
      <w:r>
        <w:rPr>
          <w:b/>
          <w:bCs/>
        </w:rPr>
        <w:t xml:space="preserve"> </w:t>
      </w:r>
      <w:r>
        <w:rPr>
          <w:b/>
          <w:bCs/>
          <w:lang w:bidi="fa-IR"/>
        </w:rPr>
        <w:t xml:space="preserve"> Immunochemical Test</w:t>
      </w:r>
      <w:r>
        <w:rPr>
          <w:b/>
          <w:bCs/>
        </w:rPr>
        <w:t>(</w:t>
      </w:r>
      <w:r>
        <w:rPr>
          <w:b/>
          <w:bCs/>
          <w:color w:val="C00000"/>
        </w:rPr>
        <w:t>FIT</w:t>
      </w:r>
      <w:r>
        <w:rPr>
          <w:b/>
          <w:bCs/>
        </w:rPr>
        <w:t>)</w:t>
      </w:r>
      <w:r>
        <w:rPr>
          <w:rStyle w:val="FootnoteReference"/>
          <w:b/>
          <w:bCs/>
        </w:rPr>
        <w:footnoteReference w:id="2"/>
      </w:r>
    </w:p>
    <w:p w:rsidR="008A368F" w:rsidRDefault="004921B2" w:rsidP="00677931">
      <w:pPr>
        <w:bidi/>
        <w:jc w:val="both"/>
        <w:rPr>
          <w:rtl/>
          <w:lang w:bidi="ps-AF"/>
        </w:rPr>
      </w:pPr>
      <w:r>
        <w:rPr>
          <w:rFonts w:hint="cs"/>
          <w:rtl/>
          <w:lang w:bidi="ps-AF"/>
        </w:rPr>
        <w:t xml:space="preserve">زمونږ پروګرام تاسو ته ټولې هغه اسانه معاېنې توصیه کوي کومې چې په کور کې ترسره کولی </w:t>
      </w:r>
      <w:r w:rsidR="00315FA3">
        <w:rPr>
          <w:rFonts w:hint="cs"/>
          <w:rtl/>
          <w:lang w:bidi="fa-IR"/>
        </w:rPr>
        <w:t>شئ</w:t>
      </w:r>
      <w:r>
        <w:rPr>
          <w:rFonts w:hint="cs"/>
          <w:rtl/>
          <w:lang w:bidi="ps-AF"/>
        </w:rPr>
        <w:t xml:space="preserve"> چې</w:t>
      </w:r>
      <w:r w:rsidR="00315FA3">
        <w:rPr>
          <w:rFonts w:hint="cs"/>
          <w:rtl/>
          <w:lang w:bidi="fa-IR"/>
        </w:rPr>
        <w:t xml:space="preserve"> دغه مع</w:t>
      </w:r>
      <w:r w:rsidR="00315FA3">
        <w:rPr>
          <w:rFonts w:hint="cs"/>
          <w:rtl/>
          <w:lang w:bidi="ps-AF"/>
        </w:rPr>
        <w:t>ېنه</w:t>
      </w:r>
      <w:r>
        <w:rPr>
          <w:rFonts w:hint="cs"/>
          <w:rtl/>
          <w:lang w:bidi="ps-AF"/>
        </w:rPr>
        <w:t xml:space="preserve"> د ډکو میتیازو </w:t>
      </w:r>
      <w:r w:rsidRPr="004921B2">
        <w:rPr>
          <w:rFonts w:hint="cs"/>
          <w:color w:val="0070C0"/>
          <w:rtl/>
          <w:lang w:bidi="fa-IR"/>
        </w:rPr>
        <w:t>معافیتي-کیمیاوي</w:t>
      </w:r>
      <w:r>
        <w:rPr>
          <w:rFonts w:hint="cs"/>
          <w:rtl/>
          <w:lang w:bidi="ps-AF"/>
        </w:rPr>
        <w:t xml:space="preserve"> </w:t>
      </w:r>
      <w:r w:rsidRPr="004921B2">
        <w:rPr>
          <w:rFonts w:hint="cs"/>
          <w:color w:val="0070C0"/>
          <w:rtl/>
          <w:lang w:bidi="fa-IR"/>
        </w:rPr>
        <w:t>معاېنې</w:t>
      </w:r>
      <w:r>
        <w:rPr>
          <w:rFonts w:hint="cs"/>
          <w:rtl/>
          <w:lang w:bidi="ps-AF"/>
        </w:rPr>
        <w:t xml:space="preserve"> </w:t>
      </w:r>
      <w:r>
        <w:rPr>
          <w:lang w:bidi="fa-IR"/>
        </w:rPr>
        <w:t>(</w:t>
      </w:r>
      <w:r w:rsidRPr="00E44032">
        <w:rPr>
          <w:color w:val="FF0000"/>
          <w:lang w:bidi="fa-IR"/>
        </w:rPr>
        <w:t>FIT</w:t>
      </w:r>
      <w:r>
        <w:rPr>
          <w:lang w:bidi="fa-IR"/>
        </w:rPr>
        <w:t>)</w:t>
      </w:r>
      <w:r>
        <w:rPr>
          <w:rFonts w:hint="cs"/>
          <w:rtl/>
          <w:lang w:bidi="ps-AF"/>
        </w:rPr>
        <w:t xml:space="preserve"> په نوم یادېږي</w:t>
      </w:r>
      <w:r w:rsidR="00850AB2">
        <w:rPr>
          <w:rFonts w:hint="cs"/>
          <w:rtl/>
          <w:lang w:bidi="ps-AF"/>
        </w:rPr>
        <w:t xml:space="preserve"> </w:t>
      </w:r>
    </w:p>
    <w:p w:rsidR="00561B0B" w:rsidRDefault="004921B2" w:rsidP="00677931">
      <w:pPr>
        <w:bidi/>
        <w:jc w:val="both"/>
        <w:rPr>
          <w:rtl/>
          <w:lang w:bidi="fa-IR"/>
        </w:rPr>
      </w:pPr>
      <w:r>
        <w:rPr>
          <w:rFonts w:hint="cs"/>
          <w:rtl/>
          <w:lang w:bidi="ps-AF"/>
        </w:rPr>
        <w:t>ددې معاېنې پواسطه په ډکو میتیازو کې مخفي خونرېزي معلومېږي. که چېرته مخفي خونرېزي موجوده وي په ځینو حالاتو کې د سرطان یا قبل سرطاني ودې (پولیپ) په معنی وي چې پولیپ ممکن په سرطان واوړي. که چېرې په ډکو میتیازو کې وینه وموندل شي په دغه صورت کې لازمه ده چې نورې معاېنې هم وشي.</w:t>
      </w:r>
      <w:r w:rsidR="00561B0B">
        <w:rPr>
          <w:rFonts w:hint="cs"/>
          <w:rtl/>
          <w:lang w:bidi="fa-IR"/>
        </w:rPr>
        <w:t xml:space="preserve"> </w:t>
      </w:r>
    </w:p>
    <w:p w:rsidR="00745E44" w:rsidRDefault="00745E44" w:rsidP="00677931">
      <w:pPr>
        <w:bidi/>
        <w:jc w:val="both"/>
        <w:rPr>
          <w:rtl/>
          <w:lang w:bidi="fa-IR"/>
        </w:rPr>
      </w:pPr>
      <w:r>
        <w:rPr>
          <w:rFonts w:cs="Arial" w:hint="cs"/>
          <w:noProof/>
          <w:rtl/>
        </w:rPr>
        <w:drawing>
          <wp:inline distT="0" distB="0" distL="0" distR="0" wp14:anchorId="3545653D" wp14:editId="4249ACFA">
            <wp:extent cx="2336800" cy="1117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1117600"/>
                    </a:xfrm>
                    <a:prstGeom prst="rect">
                      <a:avLst/>
                    </a:prstGeom>
                    <a:noFill/>
                    <a:ln>
                      <a:noFill/>
                    </a:ln>
                  </pic:spPr>
                </pic:pic>
              </a:graphicData>
            </a:graphic>
          </wp:inline>
        </w:drawing>
      </w:r>
      <w:r>
        <w:rPr>
          <w:rFonts w:cs="Arial" w:hint="cs"/>
          <w:noProof/>
          <w:rtl/>
        </w:rPr>
        <w:drawing>
          <wp:inline distT="0" distB="0" distL="0" distR="0" wp14:anchorId="1F7DC82A" wp14:editId="3774C8D4">
            <wp:extent cx="1974850" cy="1384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384300"/>
                    </a:xfrm>
                    <a:prstGeom prst="rect">
                      <a:avLst/>
                    </a:prstGeom>
                    <a:noFill/>
                    <a:ln>
                      <a:noFill/>
                    </a:ln>
                  </pic:spPr>
                </pic:pic>
              </a:graphicData>
            </a:graphic>
          </wp:inline>
        </w:drawing>
      </w:r>
    </w:p>
    <w:p w:rsidR="00745E44" w:rsidRPr="005A2BB0" w:rsidRDefault="00F8338D" w:rsidP="00677931">
      <w:pPr>
        <w:bidi/>
        <w:jc w:val="both"/>
        <w:rPr>
          <w:b/>
          <w:bCs/>
          <w:color w:val="0070C0"/>
          <w:rtl/>
        </w:rPr>
      </w:pPr>
      <w:r>
        <w:rPr>
          <w:rFonts w:hint="cs"/>
          <w:b/>
          <w:bCs/>
          <w:color w:val="0070C0"/>
          <w:rtl/>
          <w:lang w:bidi="ps-AF"/>
        </w:rPr>
        <w:t xml:space="preserve">تاسې په کورکې د </w:t>
      </w:r>
      <w:r>
        <w:rPr>
          <w:b/>
          <w:bCs/>
          <w:color w:val="0070C0"/>
          <w:lang w:bidi="fa-IR"/>
        </w:rPr>
        <w:t>FIT</w:t>
      </w:r>
      <w:r>
        <w:rPr>
          <w:rFonts w:hint="cs"/>
          <w:b/>
          <w:bCs/>
          <w:color w:val="0070C0"/>
          <w:rtl/>
          <w:lang w:bidi="ps-AF"/>
        </w:rPr>
        <w:t xml:space="preserve"> له کڅوړې څخه د ډکو میتیازو د معاېنه کولو لپاره څنګه استفاده کولی </w:t>
      </w:r>
      <w:r w:rsidR="00315FA3">
        <w:rPr>
          <w:rFonts w:hint="cs"/>
          <w:b/>
          <w:bCs/>
          <w:color w:val="0070C0"/>
          <w:rtl/>
          <w:lang w:bidi="fa-IR"/>
        </w:rPr>
        <w:t>شئ</w:t>
      </w:r>
      <w:r w:rsidR="00745E44" w:rsidRPr="005A2BB0">
        <w:rPr>
          <w:rFonts w:hint="cs"/>
          <w:b/>
          <w:bCs/>
          <w:color w:val="0070C0"/>
          <w:rtl/>
        </w:rPr>
        <w:t>؟</w:t>
      </w:r>
    </w:p>
    <w:p w:rsidR="00745E44" w:rsidRDefault="00F8338D" w:rsidP="0041366B">
      <w:pPr>
        <w:bidi/>
        <w:jc w:val="both"/>
        <w:rPr>
          <w:rtl/>
          <w:lang w:bidi="fa-IR"/>
        </w:rPr>
      </w:pPr>
      <w:r>
        <w:rPr>
          <w:rFonts w:hint="cs"/>
          <w:rtl/>
          <w:lang w:bidi="ps-AF"/>
        </w:rPr>
        <w:t>د کیت یا کڅوړې په داخل کې لارښوونې شته دي له هغو څخه ګټه واخ</w:t>
      </w:r>
      <w:r w:rsidR="003E501B">
        <w:rPr>
          <w:rFonts w:hint="cs"/>
          <w:rtl/>
          <w:lang w:bidi="fa-IR"/>
        </w:rPr>
        <w:t>لئ</w:t>
      </w:r>
      <w:r w:rsidR="007E5233">
        <w:rPr>
          <w:rFonts w:hint="cs"/>
          <w:rtl/>
          <w:lang w:bidi="fa-IR"/>
        </w:rPr>
        <w:t xml:space="preserve">، </w:t>
      </w:r>
      <w:r>
        <w:rPr>
          <w:rFonts w:hint="cs"/>
          <w:rtl/>
          <w:lang w:bidi="ps-AF"/>
        </w:rPr>
        <w:t xml:space="preserve">د پلاستیکي پروب په مرسته د خپلو ډکو </w:t>
      </w:r>
      <w:r>
        <w:rPr>
          <w:rFonts w:hint="cs"/>
          <w:rtl/>
          <w:lang w:bidi="ps-AF"/>
        </w:rPr>
        <w:lastRenderedPageBreak/>
        <w:t>میتیازو یوه نمونه واخل</w:t>
      </w:r>
      <w:r w:rsidR="00421EAA">
        <w:rPr>
          <w:rFonts w:hint="cs"/>
          <w:rtl/>
          <w:lang w:bidi="fa-IR"/>
        </w:rPr>
        <w:t>ئ</w:t>
      </w:r>
      <w:r>
        <w:rPr>
          <w:rFonts w:hint="cs"/>
          <w:rtl/>
          <w:lang w:bidi="ps-AF"/>
        </w:rPr>
        <w:t xml:space="preserve"> او بیا نوموړی پروب د پلاستیکي ټیوب په داخل کې کېږدﺉ.</w:t>
      </w:r>
      <w:r w:rsidR="007E5233">
        <w:rPr>
          <w:rFonts w:hint="cs"/>
          <w:rtl/>
          <w:lang w:bidi="fa-IR"/>
        </w:rPr>
        <w:t xml:space="preserve"> </w:t>
      </w:r>
    </w:p>
    <w:p w:rsidR="005A1D17" w:rsidRDefault="00F8338D" w:rsidP="0041366B">
      <w:pPr>
        <w:bidi/>
        <w:jc w:val="both"/>
        <w:rPr>
          <w:rtl/>
          <w:lang w:bidi="fa-IR"/>
        </w:rPr>
      </w:pPr>
      <w:r>
        <w:rPr>
          <w:rFonts w:hint="cs"/>
          <w:rtl/>
          <w:lang w:bidi="ps-AF"/>
        </w:rPr>
        <w:t>په دې کڅوړه کې یو پاکټ هم شته دی چې وار له مخه پستي پته ورباندې لیکل شوې ده</w:t>
      </w:r>
      <w:r w:rsidR="006C253A">
        <w:rPr>
          <w:rFonts w:hint="cs"/>
          <w:rtl/>
          <w:lang w:bidi="fa-IR"/>
        </w:rPr>
        <w:t xml:space="preserve">. </w:t>
      </w:r>
      <w:r>
        <w:rPr>
          <w:rFonts w:hint="cs"/>
          <w:rtl/>
          <w:lang w:bidi="ps-AF"/>
        </w:rPr>
        <w:t>تاسو کولی ش</w:t>
      </w:r>
      <w:r w:rsidR="00421EAA">
        <w:rPr>
          <w:rFonts w:hint="cs"/>
          <w:rtl/>
          <w:lang w:bidi="fa-IR"/>
        </w:rPr>
        <w:t>ئ</w:t>
      </w:r>
      <w:r>
        <w:rPr>
          <w:rFonts w:hint="cs"/>
          <w:rtl/>
          <w:lang w:bidi="ps-AF"/>
        </w:rPr>
        <w:t xml:space="preserve"> خپلې ډکې میتیازې د نوموړي پاکټ په مرسته د معاېنې لپاره واستوﺉ</w:t>
      </w:r>
      <w:r w:rsidR="005A202A">
        <w:rPr>
          <w:rFonts w:hint="cs"/>
          <w:rtl/>
          <w:lang w:bidi="fa-IR"/>
        </w:rPr>
        <w:t>.</w:t>
      </w:r>
    </w:p>
    <w:p w:rsidR="000B5A22" w:rsidRDefault="00F8338D" w:rsidP="0041366B">
      <w:pPr>
        <w:bidi/>
        <w:jc w:val="both"/>
        <w:rPr>
          <w:color w:val="0070C0"/>
          <w:rtl/>
          <w:lang w:bidi="fa-IR"/>
        </w:rPr>
      </w:pPr>
      <w:r>
        <w:rPr>
          <w:rFonts w:hint="cs"/>
          <w:color w:val="0070C0"/>
          <w:rtl/>
          <w:lang w:bidi="ps-AF"/>
        </w:rPr>
        <w:t>د</w:t>
      </w:r>
      <w:r w:rsidR="000B5A22">
        <w:rPr>
          <w:rFonts w:hint="cs"/>
          <w:color w:val="0070C0"/>
          <w:rtl/>
          <w:lang w:bidi="fa-IR"/>
        </w:rPr>
        <w:t xml:space="preserve"> </w:t>
      </w:r>
      <w:r w:rsidR="00BD4127">
        <w:rPr>
          <w:color w:val="0070C0"/>
          <w:lang w:bidi="fa-IR"/>
        </w:rPr>
        <w:t>FIT</w:t>
      </w:r>
      <w:r w:rsidR="00BD4127">
        <w:rPr>
          <w:rFonts w:hint="cs"/>
          <w:color w:val="0070C0"/>
          <w:rtl/>
          <w:lang w:bidi="ps-AF"/>
        </w:rPr>
        <w:t xml:space="preserve"> </w:t>
      </w:r>
      <w:r>
        <w:rPr>
          <w:rFonts w:hint="cs"/>
          <w:color w:val="0070C0"/>
          <w:rtl/>
          <w:lang w:bidi="ps-AF"/>
        </w:rPr>
        <w:t>معاېنو پایلې یا نتیجې څه ښيي</w:t>
      </w:r>
      <w:r w:rsidR="000B5A22">
        <w:rPr>
          <w:rFonts w:hint="cs"/>
          <w:color w:val="0070C0"/>
          <w:rtl/>
          <w:lang w:bidi="fa-IR"/>
        </w:rPr>
        <w:t>؟</w:t>
      </w:r>
    </w:p>
    <w:p w:rsidR="000B5A22" w:rsidRDefault="000B5A22" w:rsidP="0041366B">
      <w:pPr>
        <w:bidi/>
        <w:jc w:val="both"/>
        <w:rPr>
          <w:color w:val="0070C0"/>
          <w:rtl/>
          <w:lang w:bidi="fa-IR"/>
        </w:rPr>
      </w:pPr>
      <w:r>
        <w:rPr>
          <w:rFonts w:cs="Arial" w:hint="cs"/>
          <w:noProof/>
          <w:color w:val="0070C0"/>
          <w:rtl/>
        </w:rPr>
        <w:drawing>
          <wp:inline distT="0" distB="0" distL="0" distR="0" wp14:anchorId="64DD465B" wp14:editId="17E10EB7">
            <wp:extent cx="1727200" cy="1708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0" cy="1708150"/>
                    </a:xfrm>
                    <a:prstGeom prst="rect">
                      <a:avLst/>
                    </a:prstGeom>
                    <a:noFill/>
                    <a:ln>
                      <a:noFill/>
                    </a:ln>
                  </pic:spPr>
                </pic:pic>
              </a:graphicData>
            </a:graphic>
          </wp:inline>
        </w:drawing>
      </w:r>
    </w:p>
    <w:p w:rsidR="000B5A22" w:rsidRDefault="008225FA" w:rsidP="0041366B">
      <w:pPr>
        <w:bidi/>
        <w:jc w:val="both"/>
        <w:rPr>
          <w:rtl/>
          <w:lang w:bidi="ps-AF"/>
        </w:rPr>
      </w:pPr>
      <w:r>
        <w:rPr>
          <w:rFonts w:hint="cs"/>
          <w:rtl/>
          <w:lang w:bidi="ps-AF"/>
        </w:rPr>
        <w:t>که چېرې ستاسو د</w:t>
      </w:r>
      <w:r w:rsidR="00856B35">
        <w:rPr>
          <w:rFonts w:hint="cs"/>
          <w:rtl/>
          <w:lang w:bidi="ps-AF"/>
        </w:rPr>
        <w:t xml:space="preserve"> </w:t>
      </w:r>
      <w:r w:rsidR="00856B35">
        <w:rPr>
          <w:color w:val="FF0000"/>
          <w:lang w:bidi="fa-IR"/>
        </w:rPr>
        <w:t>FIT</w:t>
      </w:r>
      <w:r w:rsidR="00856B35">
        <w:rPr>
          <w:rFonts w:hint="cs"/>
          <w:color w:val="FF0000"/>
          <w:rtl/>
          <w:lang w:bidi="fa-IR"/>
        </w:rPr>
        <w:t xml:space="preserve"> </w:t>
      </w:r>
      <w:r>
        <w:rPr>
          <w:rFonts w:hint="cs"/>
          <w:rtl/>
          <w:lang w:bidi="ps-AF"/>
        </w:rPr>
        <w:t>معاېنې نتیجه نورماله وي</w:t>
      </w:r>
      <w:r w:rsidR="00856B35">
        <w:rPr>
          <w:rFonts w:hint="cs"/>
          <w:rtl/>
          <w:lang w:bidi="fa-IR"/>
        </w:rPr>
        <w:t xml:space="preserve"> </w:t>
      </w:r>
      <w:r>
        <w:rPr>
          <w:rFonts w:hint="cs"/>
          <w:rtl/>
          <w:lang w:bidi="ps-AF"/>
        </w:rPr>
        <w:t>بله معاېنه بیا راتلوونکي کال کې تکرار کړﺉ</w:t>
      </w:r>
    </w:p>
    <w:p w:rsidR="00856B35" w:rsidRDefault="008225FA" w:rsidP="0041366B">
      <w:pPr>
        <w:bidi/>
        <w:jc w:val="both"/>
        <w:rPr>
          <w:rtl/>
          <w:lang w:bidi="ps-AF"/>
        </w:rPr>
      </w:pPr>
      <w:r>
        <w:rPr>
          <w:rFonts w:hint="cs"/>
          <w:rtl/>
          <w:lang w:bidi="ps-AF"/>
        </w:rPr>
        <w:t xml:space="preserve">که چېرې ستاسو د </w:t>
      </w:r>
      <w:r>
        <w:rPr>
          <w:color w:val="FF0000"/>
          <w:lang w:bidi="fa-IR"/>
        </w:rPr>
        <w:t>FIT</w:t>
      </w:r>
      <w:r>
        <w:rPr>
          <w:rFonts w:hint="cs"/>
          <w:color w:val="FF0000"/>
          <w:rtl/>
          <w:lang w:bidi="fa-IR"/>
        </w:rPr>
        <w:t xml:space="preserve"> </w:t>
      </w:r>
      <w:r>
        <w:rPr>
          <w:rFonts w:hint="cs"/>
          <w:rtl/>
          <w:lang w:bidi="ps-AF"/>
        </w:rPr>
        <w:t xml:space="preserve">معاېنې نتیجه </w:t>
      </w:r>
      <w:r w:rsidR="00856B35">
        <w:rPr>
          <w:rFonts w:hint="cs"/>
          <w:rtl/>
          <w:lang w:bidi="fa-IR"/>
        </w:rPr>
        <w:t>غیرنورما</w:t>
      </w:r>
      <w:r>
        <w:rPr>
          <w:rFonts w:hint="cs"/>
          <w:rtl/>
          <w:lang w:bidi="ps-AF"/>
        </w:rPr>
        <w:t>له وی تاسو کولونسکوپی معاېنې ته راجع کېږﺉ</w:t>
      </w:r>
      <w:r w:rsidR="00856B35">
        <w:rPr>
          <w:rFonts w:hint="cs"/>
          <w:rtl/>
          <w:lang w:bidi="ps-AF"/>
        </w:rPr>
        <w:t>.</w:t>
      </w:r>
    </w:p>
    <w:p w:rsidR="00856B35" w:rsidRPr="005A2BB0" w:rsidRDefault="00856B35" w:rsidP="0041366B">
      <w:pPr>
        <w:bidi/>
        <w:jc w:val="both"/>
        <w:rPr>
          <w:b/>
          <w:bCs/>
          <w:color w:val="0070C0"/>
          <w:rtl/>
          <w:lang w:bidi="ps-AF"/>
        </w:rPr>
      </w:pPr>
      <w:r w:rsidRPr="005A2BB0">
        <w:rPr>
          <w:rFonts w:hint="cs"/>
          <w:b/>
          <w:bCs/>
          <w:color w:val="0070C0"/>
          <w:rtl/>
          <w:lang w:bidi="ps-AF"/>
        </w:rPr>
        <w:t xml:space="preserve">کولونوسکوپي </w:t>
      </w:r>
      <w:r w:rsidRPr="005A2BB0">
        <w:rPr>
          <w:b/>
          <w:bCs/>
          <w:color w:val="0070C0"/>
          <w:lang w:bidi="fa-IR"/>
        </w:rPr>
        <w:t>(Colonoscopy)</w:t>
      </w:r>
    </w:p>
    <w:p w:rsidR="00856B35" w:rsidRDefault="00446C06" w:rsidP="0041366B">
      <w:pPr>
        <w:bidi/>
        <w:jc w:val="both"/>
        <w:rPr>
          <w:rtl/>
          <w:lang w:bidi="fa-IR"/>
        </w:rPr>
      </w:pPr>
      <w:r>
        <w:rPr>
          <w:rFonts w:hint="cs"/>
          <w:rtl/>
          <w:lang w:bidi="ps-AF"/>
        </w:rPr>
        <w:t>که چېرې د سکریننګ معاینې نتیجه مثبته (غیرنورماله ) وي په نوموړي صورت کې کولونوسکوپي د تعقیبي معاېنې په توګه اجراء کېږي.</w:t>
      </w:r>
      <w:r w:rsidR="00856B35">
        <w:rPr>
          <w:rFonts w:hint="cs"/>
          <w:rtl/>
          <w:lang w:bidi="fa-IR"/>
        </w:rPr>
        <w:t xml:space="preserve"> </w:t>
      </w:r>
    </w:p>
    <w:p w:rsidR="00856B35" w:rsidRDefault="00446C06" w:rsidP="0041366B">
      <w:pPr>
        <w:bidi/>
        <w:jc w:val="both"/>
        <w:rPr>
          <w:rtl/>
          <w:lang w:bidi="fa-IR"/>
        </w:rPr>
      </w:pPr>
      <w:r>
        <w:rPr>
          <w:rFonts w:hint="cs"/>
          <w:rtl/>
          <w:lang w:bidi="ps-AF"/>
        </w:rPr>
        <w:t>له کولونوسکوپي څخه د موندل شوو پولیپونو د لرې کولو او د سرطان شتون د تشخیص لپاره کار اخیستل کېږي</w:t>
      </w:r>
      <w:r w:rsidR="00856B35">
        <w:rPr>
          <w:rFonts w:hint="cs"/>
          <w:rtl/>
          <w:lang w:bidi="fa-IR"/>
        </w:rPr>
        <w:t xml:space="preserve">. </w:t>
      </w:r>
    </w:p>
    <w:p w:rsidR="00B8137D" w:rsidRPr="00C2446A" w:rsidRDefault="00064B3A" w:rsidP="0041366B">
      <w:pPr>
        <w:bidi/>
        <w:jc w:val="both"/>
        <w:rPr>
          <w:b/>
          <w:bCs/>
          <w:color w:val="0070C0"/>
          <w:rtl/>
          <w:lang w:bidi="fa-IR"/>
        </w:rPr>
      </w:pPr>
      <w:r>
        <w:rPr>
          <w:rFonts w:hint="cs"/>
          <w:b/>
          <w:bCs/>
          <w:color w:val="0070C0"/>
          <w:rtl/>
          <w:lang w:bidi="ps-AF"/>
        </w:rPr>
        <w:t>اخځلیکونه (منابع)</w:t>
      </w:r>
      <w:r w:rsidR="00B8137D" w:rsidRPr="00C2446A">
        <w:rPr>
          <w:rFonts w:hint="cs"/>
          <w:b/>
          <w:bCs/>
          <w:color w:val="0070C0"/>
          <w:rtl/>
          <w:lang w:bidi="fa-IR"/>
        </w:rPr>
        <w:t>:</w:t>
      </w:r>
    </w:p>
    <w:p w:rsidR="00C2446A" w:rsidRPr="00306C9A" w:rsidRDefault="00306C9A" w:rsidP="0041366B">
      <w:pPr>
        <w:pStyle w:val="ListParagraph"/>
        <w:numPr>
          <w:ilvl w:val="0"/>
          <w:numId w:val="8"/>
        </w:numPr>
        <w:bidi/>
        <w:spacing w:after="0"/>
        <w:ind w:left="209" w:hanging="284"/>
        <w:jc w:val="both"/>
        <w:rPr>
          <w:b/>
          <w:bCs/>
          <w:color w:val="0070C0"/>
          <w:sz w:val="18"/>
          <w:szCs w:val="18"/>
          <w:lang w:bidi="fa-IR"/>
        </w:rPr>
      </w:pPr>
      <w:r w:rsidRPr="00306C9A">
        <w:rPr>
          <w:rFonts w:ascii="Calibri" w:hAnsi="Calibri" w:cs="Calibri"/>
          <w:sz w:val="16"/>
          <w:szCs w:val="16"/>
        </w:rPr>
        <w:t xml:space="preserve">NIH-National Cancer Institute </w:t>
      </w:r>
      <w:r w:rsidR="00152BC9">
        <w:rPr>
          <w:rFonts w:ascii="Calibri" w:hAnsi="Calibri" w:cs="Calibri"/>
          <w:sz w:val="16"/>
          <w:szCs w:val="16"/>
        </w:rPr>
        <w:t>1</w:t>
      </w:r>
      <w:r w:rsidRPr="00306C9A">
        <w:rPr>
          <w:rFonts w:ascii="Calibri" w:hAnsi="Calibri" w:cs="Calibri"/>
          <w:sz w:val="16"/>
          <w:szCs w:val="16"/>
        </w:rPr>
        <w:t>-</w:t>
      </w:r>
      <w:r w:rsidR="00152BC9">
        <w:rPr>
          <w:rFonts w:ascii="Calibri" w:hAnsi="Calibri" w:cs="Calibri"/>
          <w:sz w:val="16"/>
          <w:szCs w:val="16"/>
        </w:rPr>
        <w:t>800</w:t>
      </w:r>
      <w:r w:rsidRPr="00306C9A">
        <w:rPr>
          <w:rFonts w:ascii="Calibri" w:hAnsi="Calibri" w:cs="Calibri"/>
          <w:sz w:val="16"/>
          <w:szCs w:val="16"/>
        </w:rPr>
        <w:t>-</w:t>
      </w:r>
      <w:r w:rsidR="00152BC9">
        <w:rPr>
          <w:rFonts w:ascii="Calibri" w:hAnsi="Calibri" w:cs="Calibri"/>
          <w:sz w:val="16"/>
          <w:szCs w:val="16"/>
        </w:rPr>
        <w:t>4</w:t>
      </w:r>
      <w:r w:rsidRPr="00306C9A">
        <w:rPr>
          <w:rFonts w:ascii="Calibri" w:hAnsi="Calibri" w:cs="Calibri"/>
          <w:sz w:val="16"/>
          <w:szCs w:val="16"/>
        </w:rPr>
        <w:t>-CANCER</w:t>
      </w:r>
    </w:p>
    <w:p w:rsidR="00306C9A" w:rsidRPr="00E711AB" w:rsidRDefault="00616D0A" w:rsidP="0041366B">
      <w:pPr>
        <w:bidi/>
        <w:spacing w:after="0"/>
        <w:jc w:val="both"/>
        <w:rPr>
          <w:b/>
          <w:bCs/>
          <w:color w:val="0070C0"/>
          <w:sz w:val="14"/>
          <w:szCs w:val="14"/>
          <w:lang w:bidi="fa-IR"/>
        </w:rPr>
      </w:pPr>
      <w:hyperlink r:id="rId14" w:history="1">
        <w:r w:rsidR="00306C9A" w:rsidRPr="00E711AB">
          <w:rPr>
            <w:rStyle w:val="Hyperlink"/>
            <w:rFonts w:ascii="Calibri" w:hAnsi="Calibri" w:cs="Calibri"/>
            <w:sz w:val="16"/>
            <w:szCs w:val="16"/>
          </w:rPr>
          <w:t>http://www.cancer.gov/cancertropic/types/colon-and-rectal</w:t>
        </w:r>
      </w:hyperlink>
    </w:p>
    <w:p w:rsidR="00306C9A" w:rsidRPr="00306C9A" w:rsidRDefault="00306C9A" w:rsidP="0041366B">
      <w:pPr>
        <w:pStyle w:val="ListParagraph"/>
        <w:numPr>
          <w:ilvl w:val="0"/>
          <w:numId w:val="8"/>
        </w:numPr>
        <w:bidi/>
        <w:spacing w:after="0"/>
        <w:ind w:left="209" w:hanging="284"/>
        <w:jc w:val="both"/>
        <w:rPr>
          <w:b/>
          <w:bCs/>
          <w:color w:val="0070C0"/>
          <w:sz w:val="14"/>
          <w:szCs w:val="14"/>
          <w:lang w:bidi="fa-IR"/>
        </w:rPr>
      </w:pPr>
      <w:r w:rsidRPr="00306C9A">
        <w:rPr>
          <w:rFonts w:ascii="Calibri" w:hAnsi="Calibri" w:cs="Calibri"/>
          <w:sz w:val="16"/>
          <w:szCs w:val="16"/>
        </w:rPr>
        <w:t>C</w:t>
      </w:r>
      <w:r w:rsidR="00152BC9">
        <w:rPr>
          <w:rFonts w:ascii="Calibri" w:hAnsi="Calibri" w:cs="Calibri"/>
          <w:sz w:val="16"/>
          <w:szCs w:val="16"/>
        </w:rPr>
        <w:t>4</w:t>
      </w:r>
      <w:r w:rsidRPr="00306C9A">
        <w:rPr>
          <w:rFonts w:ascii="Calibri" w:hAnsi="Calibri" w:cs="Calibri"/>
          <w:sz w:val="16"/>
          <w:szCs w:val="16"/>
        </w:rPr>
        <w:t>P-California Colon Cancer Control Program</w:t>
      </w:r>
    </w:p>
    <w:p w:rsidR="00306C9A" w:rsidRPr="00E711AB" w:rsidRDefault="00616D0A" w:rsidP="0041366B">
      <w:pPr>
        <w:bidi/>
        <w:spacing w:after="0"/>
        <w:jc w:val="both"/>
        <w:rPr>
          <w:b/>
          <w:bCs/>
          <w:color w:val="0070C0"/>
          <w:sz w:val="10"/>
          <w:szCs w:val="10"/>
          <w:lang w:bidi="fa-IR"/>
        </w:rPr>
      </w:pPr>
      <w:hyperlink r:id="rId15" w:history="1">
        <w:r w:rsidR="00152BC9" w:rsidRPr="005B7E47">
          <w:rPr>
            <w:rStyle w:val="Hyperlink"/>
            <w:rFonts w:ascii="Calibri" w:hAnsi="Calibri" w:cs="Calibri"/>
            <w:sz w:val="16"/>
            <w:szCs w:val="16"/>
          </w:rPr>
          <w:t>http://www.cdph.ca.gov/programs/Pages/C4P.asp</w:t>
        </w:r>
      </w:hyperlink>
    </w:p>
    <w:p w:rsidR="00306C9A" w:rsidRPr="00152BC9" w:rsidRDefault="00306C9A" w:rsidP="0041366B">
      <w:pPr>
        <w:pStyle w:val="ListParagraph"/>
        <w:numPr>
          <w:ilvl w:val="0"/>
          <w:numId w:val="8"/>
        </w:numPr>
        <w:bidi/>
        <w:spacing w:after="0"/>
        <w:ind w:left="209" w:hanging="284"/>
        <w:jc w:val="both"/>
        <w:rPr>
          <w:rFonts w:ascii="Calibri" w:hAnsi="Calibri" w:cs="Calibri"/>
          <w:sz w:val="16"/>
          <w:szCs w:val="16"/>
        </w:rPr>
      </w:pPr>
      <w:r w:rsidRPr="00152BC9">
        <w:rPr>
          <w:rFonts w:ascii="Calibri" w:hAnsi="Calibri" w:cs="Calibri"/>
          <w:sz w:val="16"/>
          <w:szCs w:val="16"/>
        </w:rPr>
        <w:t>C</w:t>
      </w:r>
      <w:r w:rsidR="00152BC9" w:rsidRPr="00152BC9">
        <w:rPr>
          <w:rFonts w:ascii="Calibri" w:hAnsi="Calibri" w:cs="Calibri"/>
          <w:sz w:val="16"/>
          <w:szCs w:val="16"/>
        </w:rPr>
        <w:t>4</w:t>
      </w:r>
      <w:r w:rsidRPr="00152BC9">
        <w:rPr>
          <w:rFonts w:ascii="Calibri" w:hAnsi="Calibri" w:cs="Calibri"/>
          <w:sz w:val="16"/>
          <w:szCs w:val="16"/>
        </w:rPr>
        <w:t>-California Colorectal Cancer Coalition</w:t>
      </w:r>
    </w:p>
    <w:p w:rsidR="00152BC9" w:rsidRPr="00152BC9" w:rsidRDefault="00616D0A" w:rsidP="0041366B">
      <w:pPr>
        <w:bidi/>
        <w:spacing w:after="0" w:line="240" w:lineRule="auto"/>
        <w:jc w:val="both"/>
        <w:rPr>
          <w:rFonts w:ascii="Calibri" w:hAnsi="Calibri" w:cs="Calibri"/>
          <w:color w:val="0563C2"/>
          <w:sz w:val="16"/>
          <w:szCs w:val="16"/>
        </w:rPr>
      </w:pPr>
      <w:hyperlink r:id="rId16" w:history="1">
        <w:r w:rsidR="00152BC9" w:rsidRPr="005B7E47">
          <w:rPr>
            <w:rStyle w:val="Hyperlink"/>
            <w:rFonts w:ascii="Calibri" w:hAnsi="Calibri" w:cs="Calibri"/>
            <w:sz w:val="16"/>
            <w:szCs w:val="16"/>
          </w:rPr>
          <w:t>http://cacoloncancer.org</w:t>
        </w:r>
      </w:hyperlink>
    </w:p>
    <w:p w:rsidR="00306C9A" w:rsidRPr="00A94FBD" w:rsidRDefault="00A94FBD" w:rsidP="0041366B">
      <w:pPr>
        <w:pStyle w:val="ListParagraph"/>
        <w:numPr>
          <w:ilvl w:val="0"/>
          <w:numId w:val="8"/>
        </w:numPr>
        <w:bidi/>
        <w:spacing w:after="0"/>
        <w:ind w:left="209" w:hanging="284"/>
        <w:jc w:val="both"/>
        <w:rPr>
          <w:b/>
          <w:bCs/>
          <w:color w:val="0070C0"/>
          <w:sz w:val="16"/>
          <w:szCs w:val="16"/>
          <w:lang w:bidi="fa-IR"/>
        </w:rPr>
      </w:pPr>
      <w:r w:rsidRPr="00A94FBD">
        <w:rPr>
          <w:rFonts w:ascii="Calibri" w:hAnsi="Calibri" w:cs="Calibri"/>
          <w:sz w:val="16"/>
          <w:szCs w:val="16"/>
        </w:rPr>
        <w:t xml:space="preserve">CDC-Center to Disease Control and Prevention </w:t>
      </w:r>
      <w:r>
        <w:rPr>
          <w:rFonts w:ascii="Calibri" w:hAnsi="Calibri" w:cs="Calibri"/>
          <w:sz w:val="16"/>
          <w:szCs w:val="16"/>
        </w:rPr>
        <w:t>1800</w:t>
      </w:r>
      <w:r w:rsidRPr="00A94FBD">
        <w:rPr>
          <w:rFonts w:ascii="Calibri" w:hAnsi="Calibri" w:cs="Calibri"/>
          <w:sz w:val="16"/>
          <w:szCs w:val="16"/>
        </w:rPr>
        <w:t>-232-4636</w:t>
      </w:r>
    </w:p>
    <w:p w:rsidR="00A94FBD" w:rsidRPr="00152BC9" w:rsidRDefault="00616D0A" w:rsidP="0041366B">
      <w:pPr>
        <w:bidi/>
        <w:spacing w:after="0"/>
        <w:jc w:val="both"/>
        <w:rPr>
          <w:color w:val="0070C0"/>
          <w:sz w:val="16"/>
          <w:szCs w:val="16"/>
          <w:lang w:bidi="fa-IR"/>
        </w:rPr>
      </w:pPr>
      <w:hyperlink r:id="rId17" w:history="1">
        <w:r w:rsidR="00A94FBD" w:rsidRPr="00152BC9">
          <w:rPr>
            <w:rStyle w:val="Hyperlink"/>
            <w:sz w:val="16"/>
            <w:szCs w:val="16"/>
            <w:lang w:bidi="fa-IR"/>
          </w:rPr>
          <w:t>http://www.cdc.gov/cancer/colorectal/basic_info</w:t>
        </w:r>
      </w:hyperlink>
    </w:p>
    <w:p w:rsidR="00A94FBD" w:rsidRPr="00152BC9" w:rsidRDefault="00616D0A" w:rsidP="0041366B">
      <w:pPr>
        <w:bidi/>
        <w:spacing w:after="0"/>
        <w:jc w:val="both"/>
        <w:rPr>
          <w:b/>
          <w:bCs/>
          <w:color w:val="0070C0"/>
          <w:sz w:val="16"/>
          <w:szCs w:val="16"/>
          <w:lang w:bidi="fa-IR"/>
        </w:rPr>
      </w:pPr>
      <w:hyperlink r:id="rId18" w:history="1">
        <w:r w:rsidR="00A94FBD" w:rsidRPr="00152BC9">
          <w:rPr>
            <w:rStyle w:val="Hyperlink"/>
            <w:sz w:val="16"/>
            <w:szCs w:val="16"/>
            <w:lang w:bidi="fa-IR"/>
          </w:rPr>
          <w:t>http://www.cdc.gov/screenforlife</w:t>
        </w:r>
      </w:hyperlink>
    </w:p>
    <w:p w:rsidR="00A94FBD" w:rsidRDefault="00A94FBD" w:rsidP="0041366B">
      <w:pPr>
        <w:pStyle w:val="ListParagraph"/>
        <w:numPr>
          <w:ilvl w:val="0"/>
          <w:numId w:val="8"/>
        </w:numPr>
        <w:bidi/>
        <w:spacing w:after="0"/>
        <w:ind w:left="209" w:hanging="284"/>
        <w:jc w:val="both"/>
        <w:rPr>
          <w:rStyle w:val="Hyperlink"/>
          <w:sz w:val="16"/>
          <w:szCs w:val="16"/>
          <w:lang w:bidi="fa-IR"/>
        </w:rPr>
      </w:pPr>
      <w:r w:rsidRPr="00A94FBD">
        <w:rPr>
          <w:rStyle w:val="Hyperlink"/>
          <w:sz w:val="16"/>
          <w:szCs w:val="16"/>
          <w:u w:val="none"/>
          <w:lang w:bidi="fa-IR"/>
        </w:rPr>
        <w:t xml:space="preserve">NIH-National Institute of Health- Senior </w:t>
      </w:r>
      <w:r w:rsidRPr="00A94FBD">
        <w:rPr>
          <w:rStyle w:val="Hyperlink"/>
          <w:sz w:val="16"/>
          <w:szCs w:val="16"/>
          <w:lang w:bidi="fa-IR"/>
        </w:rPr>
        <w:t>Health</w:t>
      </w:r>
      <w:hyperlink r:id="rId19" w:history="1">
        <w:r w:rsidRPr="00A94FBD">
          <w:rPr>
            <w:rStyle w:val="Hyperlink"/>
            <w:sz w:val="16"/>
            <w:szCs w:val="16"/>
            <w:lang w:bidi="fa-IR"/>
          </w:rPr>
          <w:t>http://nihseniorhealth.gov/colorectalcancer</w:t>
        </w:r>
      </w:hyperlink>
    </w:p>
    <w:p w:rsidR="00E711AB" w:rsidRPr="00152BC9" w:rsidRDefault="00E711AB" w:rsidP="0041366B">
      <w:pPr>
        <w:pStyle w:val="ListParagraph"/>
        <w:numPr>
          <w:ilvl w:val="0"/>
          <w:numId w:val="8"/>
        </w:numPr>
        <w:bidi/>
        <w:spacing w:after="0"/>
        <w:ind w:left="209" w:hanging="284"/>
        <w:jc w:val="both"/>
        <w:rPr>
          <w:rFonts w:ascii="Calibri" w:hAnsi="Calibri" w:cs="Calibri"/>
          <w:sz w:val="16"/>
          <w:szCs w:val="16"/>
        </w:rPr>
      </w:pPr>
      <w:r w:rsidRPr="00152BC9">
        <w:rPr>
          <w:rFonts w:ascii="Calibri" w:hAnsi="Calibri" w:cs="Calibri"/>
          <w:sz w:val="16"/>
          <w:szCs w:val="16"/>
        </w:rPr>
        <w:t>Prevent Cancer Foundation 1-800-227-2732</w:t>
      </w:r>
    </w:p>
    <w:p w:rsidR="00A94FBD" w:rsidRPr="00152BC9" w:rsidRDefault="00616D0A" w:rsidP="0041366B">
      <w:pPr>
        <w:bidi/>
        <w:spacing w:after="0" w:line="240" w:lineRule="auto"/>
        <w:jc w:val="both"/>
        <w:rPr>
          <w:rStyle w:val="Hyperlink"/>
          <w:sz w:val="16"/>
          <w:szCs w:val="16"/>
        </w:rPr>
      </w:pPr>
      <w:hyperlink r:id="rId20" w:history="1">
        <w:r w:rsidR="00E711AB" w:rsidRPr="00152BC9">
          <w:rPr>
            <w:rStyle w:val="Hyperlink"/>
            <w:sz w:val="16"/>
            <w:szCs w:val="16"/>
          </w:rPr>
          <w:t>http://www.preventcancer.org</w:t>
        </w:r>
      </w:hyperlink>
    </w:p>
    <w:p w:rsidR="00E711AB" w:rsidRPr="00152BC9" w:rsidRDefault="00E711AB" w:rsidP="0041366B">
      <w:pPr>
        <w:pStyle w:val="ListParagraph"/>
        <w:numPr>
          <w:ilvl w:val="0"/>
          <w:numId w:val="8"/>
        </w:numPr>
        <w:bidi/>
        <w:spacing w:after="0"/>
        <w:ind w:left="209" w:hanging="284"/>
        <w:jc w:val="both"/>
        <w:rPr>
          <w:rFonts w:ascii="Calibri" w:hAnsi="Calibri" w:cs="Calibri"/>
          <w:sz w:val="16"/>
          <w:szCs w:val="16"/>
        </w:rPr>
      </w:pPr>
      <w:r w:rsidRPr="00152BC9">
        <w:rPr>
          <w:rFonts w:ascii="Calibri" w:hAnsi="Calibri" w:cs="Calibri"/>
          <w:sz w:val="16"/>
          <w:szCs w:val="16"/>
        </w:rPr>
        <w:t>Colon Cancer Alliance 1-877-422-2030</w:t>
      </w:r>
    </w:p>
    <w:p w:rsidR="00E711AB" w:rsidRPr="00152BC9" w:rsidRDefault="00616D0A" w:rsidP="00152BC9">
      <w:pPr>
        <w:bidi/>
        <w:spacing w:after="0" w:line="240" w:lineRule="auto"/>
        <w:jc w:val="center"/>
        <w:rPr>
          <w:rStyle w:val="Hyperlink"/>
          <w:sz w:val="16"/>
          <w:szCs w:val="16"/>
        </w:rPr>
      </w:pPr>
      <w:hyperlink r:id="rId21" w:history="1">
        <w:r w:rsidR="00E711AB" w:rsidRPr="00152BC9">
          <w:rPr>
            <w:rStyle w:val="Hyperlink"/>
            <w:sz w:val="16"/>
            <w:szCs w:val="16"/>
          </w:rPr>
          <w:t>http://www.ccalliance.org/</w:t>
        </w:r>
      </w:hyperlink>
    </w:p>
    <w:p w:rsidR="00E711AB" w:rsidRPr="00152BC9" w:rsidRDefault="00E711AB" w:rsidP="0041366B">
      <w:pPr>
        <w:pStyle w:val="ListParagraph"/>
        <w:numPr>
          <w:ilvl w:val="0"/>
          <w:numId w:val="8"/>
        </w:numPr>
        <w:bidi/>
        <w:spacing w:after="0"/>
        <w:ind w:left="209" w:hanging="284"/>
        <w:jc w:val="both"/>
        <w:rPr>
          <w:rFonts w:ascii="Calibri" w:hAnsi="Calibri" w:cs="Calibri"/>
          <w:sz w:val="16"/>
          <w:szCs w:val="16"/>
        </w:rPr>
      </w:pPr>
      <w:r w:rsidRPr="00152BC9">
        <w:rPr>
          <w:rFonts w:ascii="Calibri" w:hAnsi="Calibri" w:cs="Calibri"/>
          <w:sz w:val="16"/>
          <w:szCs w:val="16"/>
        </w:rPr>
        <w:t xml:space="preserve">ACS- American Cancer Society </w:t>
      </w:r>
      <w:r w:rsidR="0041366B">
        <w:rPr>
          <w:rFonts w:ascii="Calibri" w:hAnsi="Calibri" w:cs="Calibri"/>
          <w:sz w:val="16"/>
          <w:szCs w:val="16"/>
        </w:rPr>
        <w:t>1</w:t>
      </w:r>
      <w:r w:rsidRPr="00152BC9">
        <w:rPr>
          <w:rFonts w:ascii="Calibri" w:hAnsi="Calibri" w:cs="Calibri"/>
          <w:sz w:val="16"/>
          <w:szCs w:val="16"/>
        </w:rPr>
        <w:t>-</w:t>
      </w:r>
      <w:r w:rsidR="0041366B">
        <w:rPr>
          <w:rFonts w:ascii="Calibri" w:hAnsi="Calibri" w:cs="Calibri"/>
          <w:sz w:val="16"/>
          <w:szCs w:val="16"/>
        </w:rPr>
        <w:t>800</w:t>
      </w:r>
      <w:r w:rsidRPr="00152BC9">
        <w:rPr>
          <w:rFonts w:ascii="Calibri" w:hAnsi="Calibri" w:cs="Calibri"/>
          <w:sz w:val="16"/>
          <w:szCs w:val="16"/>
        </w:rPr>
        <w:t>-ACS-2345</w:t>
      </w:r>
    </w:p>
    <w:p w:rsidR="00E711AB" w:rsidRPr="00152BC9" w:rsidRDefault="00616D0A" w:rsidP="00E711AB">
      <w:pPr>
        <w:bidi/>
        <w:jc w:val="center"/>
        <w:rPr>
          <w:rFonts w:cstheme="minorHAnsi"/>
          <w:color w:val="1964A4"/>
          <w:sz w:val="16"/>
          <w:szCs w:val="16"/>
          <w:rtl/>
          <w:lang w:bidi="ps-AF"/>
        </w:rPr>
      </w:pPr>
      <w:hyperlink r:id="rId22" w:history="1">
        <w:r w:rsidR="00152BC9" w:rsidRPr="00152BC9">
          <w:rPr>
            <w:rStyle w:val="Hyperlink"/>
            <w:rFonts w:cstheme="minorHAnsi"/>
            <w:sz w:val="16"/>
            <w:szCs w:val="16"/>
          </w:rPr>
          <w:t>http://www.cancer.org</w:t>
        </w:r>
      </w:hyperlink>
    </w:p>
    <w:p w:rsidR="00152BC9" w:rsidRPr="00152BC9" w:rsidRDefault="00152BC9" w:rsidP="00152BC9">
      <w:pPr>
        <w:bidi/>
        <w:jc w:val="center"/>
        <w:rPr>
          <w:rFonts w:ascii="FranklinGothic-Medium" w:hAnsi="FranklinGothic-Medium"/>
          <w:color w:val="1964A4"/>
          <w:sz w:val="16"/>
          <w:szCs w:val="16"/>
          <w:rtl/>
          <w:lang w:bidi="ps-AF"/>
        </w:rPr>
      </w:pPr>
    </w:p>
    <w:sectPr w:rsidR="00152BC9" w:rsidRPr="00152BC9" w:rsidSect="005919CA">
      <w:type w:val="continuous"/>
      <w:pgSz w:w="12240" w:h="15840"/>
      <w:pgMar w:top="1440" w:right="1440" w:bottom="1440" w:left="1440"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D0A" w:rsidRDefault="00616D0A" w:rsidP="00667635">
      <w:pPr>
        <w:spacing w:after="0" w:line="240" w:lineRule="auto"/>
      </w:pPr>
      <w:r>
        <w:separator/>
      </w:r>
    </w:p>
  </w:endnote>
  <w:endnote w:type="continuationSeparator" w:id="0">
    <w:p w:rsidR="00616D0A" w:rsidRDefault="00616D0A" w:rsidP="00667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39444"/>
      <w:docPartObj>
        <w:docPartGallery w:val="Page Numbers (Bottom of Page)"/>
        <w:docPartUnique/>
      </w:docPartObj>
    </w:sdtPr>
    <w:sdtEndPr/>
    <w:sdtContent>
      <w:sdt>
        <w:sdtPr>
          <w:id w:val="-672799336"/>
          <w:docPartObj>
            <w:docPartGallery w:val="Page Numbers (Top of Page)"/>
            <w:docPartUnique/>
          </w:docPartObj>
        </w:sdtPr>
        <w:sdtEndPr/>
        <w:sdtContent>
          <w:p w:rsidR="004B6833" w:rsidRDefault="004B68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53E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EC3">
              <w:rPr>
                <w:b/>
                <w:bCs/>
                <w:noProof/>
              </w:rPr>
              <w:t>4</w:t>
            </w:r>
            <w:r>
              <w:rPr>
                <w:b/>
                <w:bCs/>
                <w:sz w:val="24"/>
                <w:szCs w:val="24"/>
              </w:rPr>
              <w:fldChar w:fldCharType="end"/>
            </w:r>
          </w:p>
        </w:sdtContent>
      </w:sdt>
    </w:sdtContent>
  </w:sdt>
  <w:p w:rsidR="004B6833" w:rsidRDefault="004B6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D0A" w:rsidRDefault="00616D0A" w:rsidP="00667635">
      <w:pPr>
        <w:spacing w:after="0" w:line="240" w:lineRule="auto"/>
      </w:pPr>
      <w:r>
        <w:separator/>
      </w:r>
    </w:p>
  </w:footnote>
  <w:footnote w:type="continuationSeparator" w:id="0">
    <w:p w:rsidR="00616D0A" w:rsidRDefault="00616D0A" w:rsidP="00667635">
      <w:pPr>
        <w:spacing w:after="0" w:line="240" w:lineRule="auto"/>
      </w:pPr>
      <w:r>
        <w:continuationSeparator/>
      </w:r>
    </w:p>
  </w:footnote>
  <w:footnote w:id="1">
    <w:p w:rsidR="00CA5DFF" w:rsidRDefault="00CA5DFF">
      <w:pPr>
        <w:pStyle w:val="FootnoteText"/>
        <w:rPr>
          <w:lang w:bidi="fa-IR"/>
        </w:rPr>
      </w:pPr>
      <w:r>
        <w:rPr>
          <w:rStyle w:val="FootnoteReference"/>
        </w:rPr>
        <w:footnoteRef/>
      </w:r>
      <w:r>
        <w:t xml:space="preserve"> </w:t>
      </w:r>
      <w:r>
        <w:rPr>
          <w:lang w:bidi="fa-IR"/>
        </w:rPr>
        <w:t>Ulcerative colitis</w:t>
      </w:r>
    </w:p>
  </w:footnote>
  <w:footnote w:id="2">
    <w:p w:rsidR="00044289" w:rsidRDefault="00044289" w:rsidP="00044289">
      <w:pPr>
        <w:pStyle w:val="FootnoteText"/>
      </w:pPr>
      <w:r>
        <w:rPr>
          <w:rStyle w:val="FootnoteReference"/>
        </w:rPr>
        <w:footnoteRef/>
      </w:r>
      <w:r>
        <w:t xml:space="preserve"> Fecal Immunochemical Test (</w:t>
      </w:r>
      <w:r w:rsidRPr="008A368F">
        <w:rPr>
          <w:color w:val="FF0000"/>
        </w:rPr>
        <w:t>FIT</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0EC"/>
    <w:multiLevelType w:val="hybridMultilevel"/>
    <w:tmpl w:val="64BA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D3C67"/>
    <w:multiLevelType w:val="hybridMultilevel"/>
    <w:tmpl w:val="F3C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6871"/>
    <w:multiLevelType w:val="hybridMultilevel"/>
    <w:tmpl w:val="F6B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E2BB9"/>
    <w:multiLevelType w:val="hybridMultilevel"/>
    <w:tmpl w:val="1BE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740DC"/>
    <w:multiLevelType w:val="hybridMultilevel"/>
    <w:tmpl w:val="D9F893CC"/>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5">
    <w:nsid w:val="44E255C4"/>
    <w:multiLevelType w:val="hybridMultilevel"/>
    <w:tmpl w:val="2D5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1C657A"/>
    <w:multiLevelType w:val="hybridMultilevel"/>
    <w:tmpl w:val="905807D8"/>
    <w:lvl w:ilvl="0" w:tplc="04090001">
      <w:start w:val="1"/>
      <w:numFmt w:val="bullet"/>
      <w:lvlText w:val=""/>
      <w:lvlJc w:val="left"/>
      <w:pPr>
        <w:ind w:left="666" w:hanging="360"/>
      </w:pPr>
      <w:rPr>
        <w:rFonts w:ascii="Symbol" w:hAnsi="Symbol"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7">
    <w:nsid w:val="651F1329"/>
    <w:multiLevelType w:val="hybridMultilevel"/>
    <w:tmpl w:val="62FC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84FA9"/>
    <w:multiLevelType w:val="hybridMultilevel"/>
    <w:tmpl w:val="B7665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8C43759"/>
    <w:multiLevelType w:val="hybridMultilevel"/>
    <w:tmpl w:val="27F0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443E2"/>
    <w:multiLevelType w:val="hybridMultilevel"/>
    <w:tmpl w:val="1F3818AE"/>
    <w:lvl w:ilvl="0" w:tplc="45B0C036">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1"/>
  </w:num>
  <w:num w:numId="6">
    <w:abstractNumId w:val="5"/>
  </w:num>
  <w:num w:numId="7">
    <w:abstractNumId w:val="2"/>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37"/>
    <w:rsid w:val="00031D8E"/>
    <w:rsid w:val="0003512D"/>
    <w:rsid w:val="00044289"/>
    <w:rsid w:val="00064B3A"/>
    <w:rsid w:val="00072C0B"/>
    <w:rsid w:val="000B5A22"/>
    <w:rsid w:val="000D1979"/>
    <w:rsid w:val="000D27CB"/>
    <w:rsid w:val="000E18D3"/>
    <w:rsid w:val="0011413D"/>
    <w:rsid w:val="00152BC9"/>
    <w:rsid w:val="001647D6"/>
    <w:rsid w:val="00166B7B"/>
    <w:rsid w:val="001973D6"/>
    <w:rsid w:val="00245748"/>
    <w:rsid w:val="002560CF"/>
    <w:rsid w:val="00294DB3"/>
    <w:rsid w:val="002A4969"/>
    <w:rsid w:val="002C6B82"/>
    <w:rsid w:val="002D277A"/>
    <w:rsid w:val="002D6418"/>
    <w:rsid w:val="002E7B51"/>
    <w:rsid w:val="00306C9A"/>
    <w:rsid w:val="00315FA3"/>
    <w:rsid w:val="00380637"/>
    <w:rsid w:val="00385589"/>
    <w:rsid w:val="003A66CE"/>
    <w:rsid w:val="003D7990"/>
    <w:rsid w:val="003E501B"/>
    <w:rsid w:val="00403A0A"/>
    <w:rsid w:val="00411514"/>
    <w:rsid w:val="0041366B"/>
    <w:rsid w:val="00421EAA"/>
    <w:rsid w:val="004344D6"/>
    <w:rsid w:val="00446C06"/>
    <w:rsid w:val="00481BCA"/>
    <w:rsid w:val="004921B2"/>
    <w:rsid w:val="004B6833"/>
    <w:rsid w:val="004B7F4F"/>
    <w:rsid w:val="004F30B3"/>
    <w:rsid w:val="00553EC3"/>
    <w:rsid w:val="00561B0B"/>
    <w:rsid w:val="0058692C"/>
    <w:rsid w:val="005919CA"/>
    <w:rsid w:val="005A1D17"/>
    <w:rsid w:val="005A202A"/>
    <w:rsid w:val="005A2BB0"/>
    <w:rsid w:val="005A4C47"/>
    <w:rsid w:val="005B2DC7"/>
    <w:rsid w:val="005D0BD0"/>
    <w:rsid w:val="005E11C9"/>
    <w:rsid w:val="00604E72"/>
    <w:rsid w:val="0061265F"/>
    <w:rsid w:val="00616D0A"/>
    <w:rsid w:val="00641811"/>
    <w:rsid w:val="00667635"/>
    <w:rsid w:val="00677931"/>
    <w:rsid w:val="00681915"/>
    <w:rsid w:val="0068447C"/>
    <w:rsid w:val="006C253A"/>
    <w:rsid w:val="0071677F"/>
    <w:rsid w:val="00745E44"/>
    <w:rsid w:val="00752F7F"/>
    <w:rsid w:val="00757CA7"/>
    <w:rsid w:val="00771CEE"/>
    <w:rsid w:val="00772F2C"/>
    <w:rsid w:val="007A4E32"/>
    <w:rsid w:val="007B1890"/>
    <w:rsid w:val="007E5233"/>
    <w:rsid w:val="008225FA"/>
    <w:rsid w:val="0083059E"/>
    <w:rsid w:val="00850AB2"/>
    <w:rsid w:val="00856B35"/>
    <w:rsid w:val="008575C3"/>
    <w:rsid w:val="00861292"/>
    <w:rsid w:val="00874C4F"/>
    <w:rsid w:val="008A368F"/>
    <w:rsid w:val="009209CB"/>
    <w:rsid w:val="0096104C"/>
    <w:rsid w:val="0098787A"/>
    <w:rsid w:val="009B1F8F"/>
    <w:rsid w:val="009B7F05"/>
    <w:rsid w:val="009D2D11"/>
    <w:rsid w:val="009F1F54"/>
    <w:rsid w:val="00A0572F"/>
    <w:rsid w:val="00A07FEE"/>
    <w:rsid w:val="00A11B45"/>
    <w:rsid w:val="00A15A87"/>
    <w:rsid w:val="00A174C4"/>
    <w:rsid w:val="00A206D6"/>
    <w:rsid w:val="00A44D5E"/>
    <w:rsid w:val="00A52017"/>
    <w:rsid w:val="00A53BE0"/>
    <w:rsid w:val="00A81841"/>
    <w:rsid w:val="00A85DA3"/>
    <w:rsid w:val="00A94449"/>
    <w:rsid w:val="00A94FAE"/>
    <w:rsid w:val="00A94FBD"/>
    <w:rsid w:val="00AA3F01"/>
    <w:rsid w:val="00AA59CD"/>
    <w:rsid w:val="00AC4E9D"/>
    <w:rsid w:val="00AE09FE"/>
    <w:rsid w:val="00B238F5"/>
    <w:rsid w:val="00B3255D"/>
    <w:rsid w:val="00B508D6"/>
    <w:rsid w:val="00B74CE1"/>
    <w:rsid w:val="00B8073C"/>
    <w:rsid w:val="00B8137D"/>
    <w:rsid w:val="00B81BF5"/>
    <w:rsid w:val="00B97DFD"/>
    <w:rsid w:val="00BC2AD4"/>
    <w:rsid w:val="00BD4127"/>
    <w:rsid w:val="00C2395E"/>
    <w:rsid w:val="00C2446A"/>
    <w:rsid w:val="00C36110"/>
    <w:rsid w:val="00C9704F"/>
    <w:rsid w:val="00C97A0E"/>
    <w:rsid w:val="00CA5DFF"/>
    <w:rsid w:val="00CA5FC0"/>
    <w:rsid w:val="00CC6AAB"/>
    <w:rsid w:val="00CE1720"/>
    <w:rsid w:val="00CE2B0F"/>
    <w:rsid w:val="00CF0221"/>
    <w:rsid w:val="00D37108"/>
    <w:rsid w:val="00D85062"/>
    <w:rsid w:val="00DB6474"/>
    <w:rsid w:val="00DC667B"/>
    <w:rsid w:val="00DF2DF3"/>
    <w:rsid w:val="00E260FD"/>
    <w:rsid w:val="00E44032"/>
    <w:rsid w:val="00E711AB"/>
    <w:rsid w:val="00EC13EA"/>
    <w:rsid w:val="00EE2D0F"/>
    <w:rsid w:val="00F02637"/>
    <w:rsid w:val="00F57F97"/>
    <w:rsid w:val="00F8338D"/>
    <w:rsid w:val="00FA0506"/>
    <w:rsid w:val="00FB2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35"/>
  </w:style>
  <w:style w:type="paragraph" w:styleId="Footer">
    <w:name w:val="footer"/>
    <w:basedOn w:val="Normal"/>
    <w:link w:val="FooterChar"/>
    <w:uiPriority w:val="99"/>
    <w:unhideWhenUsed/>
    <w:rsid w:val="0066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35"/>
  </w:style>
  <w:style w:type="paragraph" w:styleId="ListParagraph">
    <w:name w:val="List Paragraph"/>
    <w:basedOn w:val="Normal"/>
    <w:uiPriority w:val="34"/>
    <w:qFormat/>
    <w:rsid w:val="00AA3F01"/>
    <w:pPr>
      <w:ind w:left="720"/>
      <w:contextualSpacing/>
    </w:pPr>
  </w:style>
  <w:style w:type="paragraph" w:styleId="BalloonText">
    <w:name w:val="Balloon Text"/>
    <w:basedOn w:val="Normal"/>
    <w:link w:val="BalloonTextChar"/>
    <w:uiPriority w:val="99"/>
    <w:semiHidden/>
    <w:unhideWhenUsed/>
    <w:rsid w:val="0019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D6"/>
    <w:rPr>
      <w:rFonts w:ascii="Tahoma" w:hAnsi="Tahoma" w:cs="Tahoma"/>
      <w:sz w:val="16"/>
      <w:szCs w:val="16"/>
    </w:rPr>
  </w:style>
  <w:style w:type="paragraph" w:styleId="FootnoteText">
    <w:name w:val="footnote text"/>
    <w:basedOn w:val="Normal"/>
    <w:link w:val="FootnoteTextChar"/>
    <w:uiPriority w:val="99"/>
    <w:semiHidden/>
    <w:unhideWhenUsed/>
    <w:rsid w:val="00CA5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DFF"/>
    <w:rPr>
      <w:sz w:val="20"/>
      <w:szCs w:val="20"/>
    </w:rPr>
  </w:style>
  <w:style w:type="character" w:styleId="FootnoteReference">
    <w:name w:val="footnote reference"/>
    <w:basedOn w:val="DefaultParagraphFont"/>
    <w:uiPriority w:val="99"/>
    <w:semiHidden/>
    <w:unhideWhenUsed/>
    <w:rsid w:val="00CA5DFF"/>
    <w:rPr>
      <w:vertAlign w:val="superscript"/>
    </w:rPr>
  </w:style>
  <w:style w:type="character" w:styleId="Hyperlink">
    <w:name w:val="Hyperlink"/>
    <w:basedOn w:val="DefaultParagraphFont"/>
    <w:uiPriority w:val="99"/>
    <w:unhideWhenUsed/>
    <w:rsid w:val="00306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35"/>
  </w:style>
  <w:style w:type="paragraph" w:styleId="Footer">
    <w:name w:val="footer"/>
    <w:basedOn w:val="Normal"/>
    <w:link w:val="FooterChar"/>
    <w:uiPriority w:val="99"/>
    <w:unhideWhenUsed/>
    <w:rsid w:val="0066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35"/>
  </w:style>
  <w:style w:type="paragraph" w:styleId="ListParagraph">
    <w:name w:val="List Paragraph"/>
    <w:basedOn w:val="Normal"/>
    <w:uiPriority w:val="34"/>
    <w:qFormat/>
    <w:rsid w:val="00AA3F01"/>
    <w:pPr>
      <w:ind w:left="720"/>
      <w:contextualSpacing/>
    </w:pPr>
  </w:style>
  <w:style w:type="paragraph" w:styleId="BalloonText">
    <w:name w:val="Balloon Text"/>
    <w:basedOn w:val="Normal"/>
    <w:link w:val="BalloonTextChar"/>
    <w:uiPriority w:val="99"/>
    <w:semiHidden/>
    <w:unhideWhenUsed/>
    <w:rsid w:val="0019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D6"/>
    <w:rPr>
      <w:rFonts w:ascii="Tahoma" w:hAnsi="Tahoma" w:cs="Tahoma"/>
      <w:sz w:val="16"/>
      <w:szCs w:val="16"/>
    </w:rPr>
  </w:style>
  <w:style w:type="paragraph" w:styleId="FootnoteText">
    <w:name w:val="footnote text"/>
    <w:basedOn w:val="Normal"/>
    <w:link w:val="FootnoteTextChar"/>
    <w:uiPriority w:val="99"/>
    <w:semiHidden/>
    <w:unhideWhenUsed/>
    <w:rsid w:val="00CA5D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DFF"/>
    <w:rPr>
      <w:sz w:val="20"/>
      <w:szCs w:val="20"/>
    </w:rPr>
  </w:style>
  <w:style w:type="character" w:styleId="FootnoteReference">
    <w:name w:val="footnote reference"/>
    <w:basedOn w:val="DefaultParagraphFont"/>
    <w:uiPriority w:val="99"/>
    <w:semiHidden/>
    <w:unhideWhenUsed/>
    <w:rsid w:val="00CA5DFF"/>
    <w:rPr>
      <w:vertAlign w:val="superscript"/>
    </w:rPr>
  </w:style>
  <w:style w:type="character" w:styleId="Hyperlink">
    <w:name w:val="Hyperlink"/>
    <w:basedOn w:val="DefaultParagraphFont"/>
    <w:uiPriority w:val="99"/>
    <w:unhideWhenUsed/>
    <w:rsid w:val="00306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cdc.gov/screenforlife" TargetMode="External"/><Relationship Id="rId3" Type="http://schemas.openxmlformats.org/officeDocument/2006/relationships/styles" Target="styles.xml"/><Relationship Id="rId21" Type="http://schemas.openxmlformats.org/officeDocument/2006/relationships/hyperlink" Target="http://www.ccalliance.org/"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dc.gov/cancer/colorectal/basic_info" TargetMode="External"/><Relationship Id="rId2" Type="http://schemas.openxmlformats.org/officeDocument/2006/relationships/numbering" Target="numbering.xml"/><Relationship Id="rId16" Type="http://schemas.openxmlformats.org/officeDocument/2006/relationships/hyperlink" Target="http://cacoloncancer.org" TargetMode="External"/><Relationship Id="rId20" Type="http://schemas.openxmlformats.org/officeDocument/2006/relationships/hyperlink" Target="http://www.preventcan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ph.ca.gov/programs/Pages/C4P.as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nihseniorhealth.gov/colorectalcanc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ancer.gov/cancertropic/types/colon-and-rectal" TargetMode="External"/><Relationship Id="rId22" Type="http://schemas.openxmlformats.org/officeDocument/2006/relationships/hyperlink" Target="http://www.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CD4C-3777-46B9-8F06-A6CAB51A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Afghan Coalition</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99</cp:revision>
  <dcterms:created xsi:type="dcterms:W3CDTF">2015-06-10T00:41:00Z</dcterms:created>
  <dcterms:modified xsi:type="dcterms:W3CDTF">2015-06-11T22:25:00Z</dcterms:modified>
</cp:coreProperties>
</file>